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3.xml" ContentType="application/vnd.openxmlformats-officedocument.wordprocessingml.foot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825970" w14:textId="77777777" w:rsidR="00693E86" w:rsidRPr="00F24991" w:rsidRDefault="00F24991" w:rsidP="00693E86">
      <w:pPr>
        <w:autoSpaceDE w:val="0"/>
        <w:autoSpaceDN w:val="0"/>
        <w:adjustRightInd w:val="0"/>
        <w:spacing w:after="0" w:line="240" w:lineRule="auto"/>
        <w:jc w:val="center"/>
        <w:rPr>
          <w:rFonts w:ascii="Optima" w:hAnsi="Optima" w:cs="Optima"/>
          <w:b/>
          <w:sz w:val="39"/>
          <w:szCs w:val="21"/>
        </w:rPr>
      </w:pPr>
      <w:r>
        <w:rPr>
          <w:rFonts w:ascii="Optima" w:hAnsi="Optima" w:cs="Optima"/>
          <w:b/>
          <w:noProof/>
          <w:sz w:val="39"/>
          <w:szCs w:val="21"/>
          <w:lang w:eastAsia="fr-FR"/>
        </w:rPr>
        <mc:AlternateContent>
          <mc:Choice Requires="wps">
            <w:drawing>
              <wp:anchor distT="0" distB="0" distL="114300" distR="114300" simplePos="0" relativeHeight="251657215" behindDoc="1" locked="0" layoutInCell="1" allowOverlap="1" wp14:anchorId="4EC22E3D" wp14:editId="0A74B7C0">
                <wp:simplePos x="0" y="0"/>
                <wp:positionH relativeFrom="margin">
                  <wp:align>center</wp:align>
                </wp:positionH>
                <wp:positionV relativeFrom="paragraph">
                  <wp:posOffset>-9702</wp:posOffset>
                </wp:positionV>
                <wp:extent cx="4552950" cy="409575"/>
                <wp:effectExtent l="19050" t="19050" r="19050" b="28575"/>
                <wp:wrapNone/>
                <wp:docPr id="4" name="Rectangle à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52950" cy="409575"/>
                        </a:xfrm>
                        <a:prstGeom prst="roundRect">
                          <a:avLst>
                            <a:gd name="adj" fmla="val 42248"/>
                          </a:avLst>
                        </a:prstGeom>
                        <a:solidFill>
                          <a:srgbClr val="00688A">
                            <a:alpha val="85882"/>
                          </a:srgbClr>
                        </a:solidFill>
                        <a:ln w="38100">
                          <a:solidFill>
                            <a:srgbClr val="FF632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8E6C502" id="Rectangle à coins arrondis 4" o:spid="_x0000_s1026" style="position:absolute;margin-left:0;margin-top:-.75pt;width:358.5pt;height:32.25pt;z-index:-251659265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arcsize="2768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" fillcolor="#00688a" strokecolor="#ff6321" strokeweight="3pt">
                <v:fill opacity="56283f"/>
                <v:stroke joinstyle="miter"/>
                <w10:wrap anchorx="margin"/>
              </v:roundrect>
            </w:pict>
          </mc:Fallback>
        </mc:AlternateContent>
      </w:r>
      <w:r w:rsidR="00693E86" w:rsidRPr="00F24991">
        <w:rPr>
          <w:rFonts w:ascii="Optima" w:hAnsi="Optima" w:cs="Optima"/>
          <w:b/>
          <w:sz w:val="39"/>
          <w:szCs w:val="21"/>
        </w:rPr>
        <w:t>Convention « Promeneurs du Net »</w:t>
      </w:r>
    </w:p>
    <w:p w14:paraId="0FAE040B" w14:textId="77777777" w:rsidR="00F24991" w:rsidRPr="00693E86" w:rsidRDefault="00F24991" w:rsidP="00693E86">
      <w:pPr>
        <w:autoSpaceDE w:val="0"/>
        <w:autoSpaceDN w:val="0"/>
        <w:adjustRightInd w:val="0"/>
        <w:spacing w:after="0" w:line="240" w:lineRule="auto"/>
        <w:jc w:val="center"/>
        <w:rPr>
          <w:rFonts w:ascii="Optima" w:hAnsi="Optima" w:cs="Optima"/>
          <w:b/>
          <w:sz w:val="21"/>
          <w:szCs w:val="21"/>
        </w:rPr>
      </w:pPr>
    </w:p>
    <w:p w14:paraId="21DDD21F" w14:textId="77777777" w:rsidR="00693E86" w:rsidRDefault="00B219F6" w:rsidP="00693E86">
      <w:pPr>
        <w:autoSpaceDE w:val="0"/>
        <w:autoSpaceDN w:val="0"/>
        <w:adjustRightInd w:val="0"/>
        <w:spacing w:after="0" w:line="240" w:lineRule="auto"/>
        <w:rPr>
          <w:rFonts w:ascii="Optima" w:hAnsi="Optima" w:cs="Optima"/>
          <w:sz w:val="21"/>
          <w:szCs w:val="21"/>
        </w:rPr>
      </w:pPr>
      <w:r w:rsidRPr="00B219F6">
        <w:rPr>
          <w:rFonts w:ascii="Optima" w:hAnsi="Optima" w:cs="Optima"/>
          <w:noProof/>
          <w:sz w:val="21"/>
          <w:szCs w:val="21"/>
          <w:lang w:eastAsia="fr-FR"/>
        </w:rPr>
        <w:drawing>
          <wp:anchor distT="0" distB="0" distL="114300" distR="114300" simplePos="0" relativeHeight="251659264" behindDoc="0" locked="0" layoutInCell="1" allowOverlap="1" wp14:anchorId="3AB9EF35" wp14:editId="0A1A8F69">
            <wp:simplePos x="0" y="0"/>
            <wp:positionH relativeFrom="margin">
              <wp:posOffset>2201545</wp:posOffset>
            </wp:positionH>
            <wp:positionV relativeFrom="paragraph">
              <wp:posOffset>66040</wp:posOffset>
            </wp:positionV>
            <wp:extent cx="2160905" cy="2160905"/>
            <wp:effectExtent l="0" t="0" r="0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Pdn60x60mmCMJN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905" cy="2160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D2A49C" w14:textId="77777777" w:rsidR="00693E86" w:rsidRDefault="00693E86" w:rsidP="00693E86">
      <w:pPr>
        <w:autoSpaceDE w:val="0"/>
        <w:autoSpaceDN w:val="0"/>
        <w:adjustRightInd w:val="0"/>
        <w:spacing w:after="0" w:line="240" w:lineRule="auto"/>
        <w:rPr>
          <w:rFonts w:ascii="Optima" w:hAnsi="Optima" w:cs="Optima"/>
          <w:sz w:val="21"/>
          <w:szCs w:val="21"/>
        </w:rPr>
      </w:pPr>
    </w:p>
    <w:p w14:paraId="0D01DB1A" w14:textId="77777777" w:rsidR="00693E86" w:rsidRDefault="00693E86" w:rsidP="00693E86">
      <w:pPr>
        <w:autoSpaceDE w:val="0"/>
        <w:autoSpaceDN w:val="0"/>
        <w:adjustRightInd w:val="0"/>
        <w:spacing w:after="0" w:line="240" w:lineRule="auto"/>
        <w:rPr>
          <w:rFonts w:ascii="Optima" w:hAnsi="Optima" w:cs="Optima"/>
          <w:sz w:val="21"/>
          <w:szCs w:val="21"/>
        </w:rPr>
      </w:pPr>
    </w:p>
    <w:p w14:paraId="1B3F338A" w14:textId="77777777" w:rsidR="00693E86" w:rsidRDefault="00693E86" w:rsidP="00693E86">
      <w:pPr>
        <w:autoSpaceDE w:val="0"/>
        <w:autoSpaceDN w:val="0"/>
        <w:adjustRightInd w:val="0"/>
        <w:spacing w:after="0" w:line="240" w:lineRule="auto"/>
        <w:rPr>
          <w:rFonts w:ascii="Optima" w:hAnsi="Optima" w:cs="Optima"/>
          <w:sz w:val="21"/>
          <w:szCs w:val="21"/>
        </w:rPr>
      </w:pPr>
    </w:p>
    <w:p w14:paraId="62A8E65C" w14:textId="77777777" w:rsidR="00693E86" w:rsidRDefault="00693E86" w:rsidP="00693E86">
      <w:pPr>
        <w:autoSpaceDE w:val="0"/>
        <w:autoSpaceDN w:val="0"/>
        <w:adjustRightInd w:val="0"/>
        <w:spacing w:after="0" w:line="240" w:lineRule="auto"/>
        <w:rPr>
          <w:rFonts w:ascii="Optima" w:hAnsi="Optima" w:cs="Optima"/>
          <w:sz w:val="21"/>
          <w:szCs w:val="21"/>
        </w:rPr>
      </w:pPr>
    </w:p>
    <w:p w14:paraId="049A3E3A" w14:textId="77777777" w:rsidR="00693E86" w:rsidRDefault="00693E86" w:rsidP="00693E86">
      <w:pPr>
        <w:autoSpaceDE w:val="0"/>
        <w:autoSpaceDN w:val="0"/>
        <w:adjustRightInd w:val="0"/>
        <w:spacing w:after="0" w:line="240" w:lineRule="auto"/>
        <w:rPr>
          <w:rFonts w:ascii="Optima" w:hAnsi="Optima" w:cs="Optima"/>
          <w:sz w:val="21"/>
          <w:szCs w:val="21"/>
        </w:rPr>
      </w:pPr>
    </w:p>
    <w:p w14:paraId="2C51F2A4" w14:textId="77777777" w:rsidR="00693E86" w:rsidRDefault="00693E86" w:rsidP="00693E86">
      <w:pPr>
        <w:autoSpaceDE w:val="0"/>
        <w:autoSpaceDN w:val="0"/>
        <w:adjustRightInd w:val="0"/>
        <w:spacing w:after="0" w:line="240" w:lineRule="auto"/>
        <w:rPr>
          <w:rFonts w:ascii="Optima" w:hAnsi="Optima" w:cs="Optima"/>
          <w:sz w:val="21"/>
          <w:szCs w:val="21"/>
        </w:rPr>
      </w:pPr>
    </w:p>
    <w:p w14:paraId="5ED64090" w14:textId="77777777" w:rsidR="00693E86" w:rsidRDefault="00693E86" w:rsidP="00693E86">
      <w:pPr>
        <w:autoSpaceDE w:val="0"/>
        <w:autoSpaceDN w:val="0"/>
        <w:adjustRightInd w:val="0"/>
        <w:spacing w:after="0" w:line="240" w:lineRule="auto"/>
        <w:rPr>
          <w:rFonts w:ascii="Optima" w:hAnsi="Optima" w:cs="Optima"/>
          <w:sz w:val="21"/>
          <w:szCs w:val="21"/>
        </w:rPr>
      </w:pPr>
    </w:p>
    <w:p w14:paraId="5C77BCFC" w14:textId="77777777" w:rsidR="00693E86" w:rsidRDefault="00693E86" w:rsidP="00693E86">
      <w:pPr>
        <w:autoSpaceDE w:val="0"/>
        <w:autoSpaceDN w:val="0"/>
        <w:adjustRightInd w:val="0"/>
        <w:spacing w:after="0" w:line="240" w:lineRule="auto"/>
        <w:rPr>
          <w:rFonts w:ascii="Optima" w:hAnsi="Optima" w:cs="Optima"/>
          <w:sz w:val="21"/>
          <w:szCs w:val="21"/>
        </w:rPr>
      </w:pPr>
    </w:p>
    <w:p w14:paraId="789A063B" w14:textId="77777777" w:rsidR="00693E86" w:rsidRDefault="00B219F6" w:rsidP="00693E86">
      <w:pPr>
        <w:autoSpaceDE w:val="0"/>
        <w:autoSpaceDN w:val="0"/>
        <w:adjustRightInd w:val="0"/>
        <w:spacing w:after="0" w:line="240" w:lineRule="auto"/>
        <w:rPr>
          <w:rFonts w:ascii="Optima" w:hAnsi="Optima" w:cs="Optima"/>
          <w:sz w:val="21"/>
          <w:szCs w:val="21"/>
        </w:rPr>
      </w:pPr>
      <w:r w:rsidRPr="00B219F6">
        <w:rPr>
          <w:rFonts w:ascii="Optima" w:hAnsi="Optima" w:cs="Optima"/>
          <w:noProof/>
          <w:sz w:val="21"/>
          <w:szCs w:val="21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FC69BD" wp14:editId="69715325">
                <wp:simplePos x="0" y="0"/>
                <wp:positionH relativeFrom="column">
                  <wp:posOffset>2870836</wp:posOffset>
                </wp:positionH>
                <wp:positionV relativeFrom="paragraph">
                  <wp:posOffset>89230</wp:posOffset>
                </wp:positionV>
                <wp:extent cx="2589856" cy="503754"/>
                <wp:effectExtent l="38100" t="171450" r="39370" b="18224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159409">
                          <a:off x="0" y="0"/>
                          <a:ext cx="2589856" cy="503754"/>
                        </a:xfrm>
                        <a:prstGeom prst="rect">
                          <a:avLst/>
                        </a:prstGeom>
                        <a:solidFill>
                          <a:srgbClr val="006B8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F24C96" w14:textId="77777777" w:rsidR="00B03506" w:rsidRPr="00E47DC0" w:rsidRDefault="00B03506" w:rsidP="00B219F6">
                            <w:pPr>
                              <w:jc w:val="center"/>
                              <w:rPr>
                                <w:rFonts w:ascii="Helvetica" w:eastAsia="Arial Unicode MS" w:hAnsi="Helvetica" w:cs="Arial Unicode MS"/>
                                <w:sz w:val="46"/>
                              </w:rPr>
                            </w:pPr>
                            <w:r w:rsidRPr="00E47DC0">
                              <w:rPr>
                                <w:rFonts w:ascii="Helvetica" w:eastAsia="Arial Unicode MS" w:hAnsi="Helvetica" w:cs="Arial Unicode MS"/>
                                <w:sz w:val="46"/>
                              </w:rPr>
                              <w:t>En Maine-et-Loire</w:t>
                            </w:r>
                          </w:p>
                          <w:p w14:paraId="2970EEE9" w14:textId="77777777" w:rsidR="00B03506" w:rsidRPr="00E47DC0" w:rsidRDefault="00B03506" w:rsidP="00B219F6">
                            <w:pPr>
                              <w:jc w:val="center"/>
                              <w:rPr>
                                <w:rFonts w:ascii="Corbel" w:eastAsia="Arial Unicode MS" w:hAnsi="Corbel" w:cs="Arial Unicode MS"/>
                                <w:sz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FC69BD" id="Rectangle 5" o:spid="_x0000_s1026" style="position:absolute;margin-left:226.05pt;margin-top:7.05pt;width:203.95pt;height:39.65pt;rotation:-481243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" fillcolor="#006b87" stroked="f" strokeweight="1pt">
                <v:textbox>
                  <w:txbxContent>
                    <w:p w14:paraId="4BF24C96" w14:textId="77777777" w:rsidR="00B03506" w:rsidRPr="00E47DC0" w:rsidRDefault="00B03506" w:rsidP="00B219F6">
                      <w:pPr>
                        <w:jc w:val="center"/>
                        <w:rPr>
                          <w:rFonts w:ascii="Helvetica" w:eastAsia="Arial Unicode MS" w:hAnsi="Helvetica" w:cs="Arial Unicode MS"/>
                          <w:sz w:val="46"/>
                        </w:rPr>
                      </w:pPr>
                      <w:r w:rsidRPr="00E47DC0">
                        <w:rPr>
                          <w:rFonts w:ascii="Helvetica" w:eastAsia="Arial Unicode MS" w:hAnsi="Helvetica" w:cs="Arial Unicode MS"/>
                          <w:sz w:val="46"/>
                        </w:rPr>
                        <w:t>En Maine-et-Loire</w:t>
                      </w:r>
                    </w:p>
                    <w:p w14:paraId="2970EEE9" w14:textId="77777777" w:rsidR="00B03506" w:rsidRPr="00E47DC0" w:rsidRDefault="00B03506" w:rsidP="00B219F6">
                      <w:pPr>
                        <w:jc w:val="center"/>
                        <w:rPr>
                          <w:rFonts w:ascii="Corbel" w:eastAsia="Arial Unicode MS" w:hAnsi="Corbel" w:cs="Arial Unicode MS"/>
                          <w:sz w:val="4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7EDFAD9" w14:textId="77777777" w:rsidR="00693E86" w:rsidRDefault="00693E86" w:rsidP="00693E86">
      <w:pPr>
        <w:autoSpaceDE w:val="0"/>
        <w:autoSpaceDN w:val="0"/>
        <w:adjustRightInd w:val="0"/>
        <w:spacing w:after="0" w:line="240" w:lineRule="auto"/>
        <w:rPr>
          <w:rFonts w:ascii="Optima" w:hAnsi="Optima" w:cs="Optima"/>
          <w:sz w:val="21"/>
          <w:szCs w:val="21"/>
        </w:rPr>
      </w:pPr>
    </w:p>
    <w:p w14:paraId="0FBD2296" w14:textId="77777777" w:rsidR="00693E86" w:rsidRDefault="00693E86" w:rsidP="00693E86">
      <w:pPr>
        <w:autoSpaceDE w:val="0"/>
        <w:autoSpaceDN w:val="0"/>
        <w:adjustRightInd w:val="0"/>
        <w:spacing w:after="0" w:line="240" w:lineRule="auto"/>
        <w:rPr>
          <w:rFonts w:ascii="Optima" w:hAnsi="Optima" w:cs="Optima"/>
          <w:sz w:val="21"/>
          <w:szCs w:val="21"/>
        </w:rPr>
      </w:pPr>
    </w:p>
    <w:p w14:paraId="65E4A078" w14:textId="77777777" w:rsidR="00693E86" w:rsidRDefault="00693E86" w:rsidP="00693E86">
      <w:pPr>
        <w:autoSpaceDE w:val="0"/>
        <w:autoSpaceDN w:val="0"/>
        <w:adjustRightInd w:val="0"/>
        <w:spacing w:after="0" w:line="240" w:lineRule="auto"/>
        <w:rPr>
          <w:rFonts w:ascii="Optima" w:hAnsi="Optima" w:cs="Optima"/>
          <w:sz w:val="21"/>
          <w:szCs w:val="21"/>
        </w:rPr>
      </w:pPr>
    </w:p>
    <w:p w14:paraId="38B008B6" w14:textId="77777777" w:rsidR="00694FA8" w:rsidRDefault="00693E86" w:rsidP="00694FA8">
      <w:pPr>
        <w:spacing w:line="276" w:lineRule="auto"/>
        <w:rPr>
          <w:rFonts w:ascii="Optima" w:hAnsi="Optima" w:cs="Optima"/>
          <w:sz w:val="23"/>
          <w:szCs w:val="21"/>
        </w:rPr>
      </w:pPr>
      <w:r w:rsidRPr="00A40308">
        <w:rPr>
          <w:rFonts w:ascii="Optima" w:hAnsi="Optima" w:cs="Optima"/>
          <w:sz w:val="23"/>
          <w:szCs w:val="21"/>
        </w:rPr>
        <w:t>E</w:t>
      </w:r>
      <w:r w:rsidR="00694FA8">
        <w:rPr>
          <w:rFonts w:ascii="Optima" w:hAnsi="Optima" w:cs="Optima"/>
          <w:sz w:val="23"/>
          <w:szCs w:val="21"/>
        </w:rPr>
        <w:t>NTRE</w:t>
      </w:r>
    </w:p>
    <w:p w14:paraId="5624B1C6" w14:textId="544B0183" w:rsidR="00694FA8" w:rsidRPr="00694FA8" w:rsidRDefault="00694FA8" w:rsidP="00694FA8">
      <w:pPr>
        <w:spacing w:line="276" w:lineRule="auto"/>
        <w:rPr>
          <w:sz w:val="20"/>
        </w:rPr>
      </w:pPr>
      <w:r>
        <w:rPr>
          <w:rFonts w:ascii="Optima" w:hAnsi="Optima" w:cs="Optima"/>
          <w:sz w:val="23"/>
          <w:szCs w:val="21"/>
        </w:rPr>
        <w:t>située/situé</w:t>
      </w:r>
    </w:p>
    <w:p w14:paraId="0927D9F3" w14:textId="77777777" w:rsidR="00694FA8" w:rsidRDefault="00693E86" w:rsidP="00694FA8">
      <w:pPr>
        <w:spacing w:line="276" w:lineRule="auto"/>
        <w:rPr>
          <w:sz w:val="20"/>
        </w:rPr>
      </w:pPr>
      <w:r w:rsidRPr="00A40308">
        <w:rPr>
          <w:rFonts w:ascii="Optima" w:hAnsi="Optima" w:cs="Optima"/>
          <w:sz w:val="23"/>
          <w:szCs w:val="21"/>
        </w:rPr>
        <w:t>représentée/représenté par</w:t>
      </w:r>
    </w:p>
    <w:p w14:paraId="4BD5C4DE" w14:textId="77777777" w:rsidR="00694FA8" w:rsidRDefault="00693E86" w:rsidP="00694FA8">
      <w:pPr>
        <w:spacing w:line="276" w:lineRule="auto"/>
        <w:rPr>
          <w:rFonts w:ascii="Optima" w:hAnsi="Optima" w:cs="Optima"/>
          <w:sz w:val="23"/>
          <w:szCs w:val="21"/>
        </w:rPr>
      </w:pPr>
      <w:r w:rsidRPr="00A40308">
        <w:rPr>
          <w:rFonts w:ascii="Optima" w:hAnsi="Optima" w:cs="Optima"/>
          <w:sz w:val="23"/>
          <w:szCs w:val="21"/>
        </w:rPr>
        <w:t>en sa qualité de</w:t>
      </w:r>
    </w:p>
    <w:p w14:paraId="48F7420C" w14:textId="6BC8581D" w:rsidR="00136459" w:rsidRPr="00694FA8" w:rsidRDefault="00693E86" w:rsidP="00694FA8">
      <w:pPr>
        <w:spacing w:line="276" w:lineRule="auto"/>
        <w:rPr>
          <w:sz w:val="20"/>
        </w:rPr>
      </w:pPr>
      <w:r w:rsidRPr="00A40308">
        <w:rPr>
          <w:rFonts w:ascii="Optima" w:hAnsi="Optima" w:cs="Optima"/>
          <w:sz w:val="23"/>
          <w:szCs w:val="21"/>
        </w:rPr>
        <w:t>Ci-après désigné par « le porteur de projet »,</w:t>
      </w:r>
    </w:p>
    <w:p w14:paraId="50AD9E79" w14:textId="77777777" w:rsidR="00693E86" w:rsidRPr="00A40308" w:rsidRDefault="00B219F6" w:rsidP="00571F15">
      <w:pPr>
        <w:autoSpaceDE w:val="0"/>
        <w:autoSpaceDN w:val="0"/>
        <w:adjustRightInd w:val="0"/>
        <w:spacing w:after="0" w:line="240" w:lineRule="auto"/>
        <w:jc w:val="both"/>
        <w:rPr>
          <w:rFonts w:ascii="Optima" w:hAnsi="Optima" w:cs="Optima"/>
          <w:sz w:val="23"/>
          <w:szCs w:val="21"/>
        </w:rPr>
      </w:pPr>
      <w:r w:rsidRPr="00A40308">
        <w:rPr>
          <w:rFonts w:ascii="Optima" w:hAnsi="Optima" w:cs="Optima"/>
          <w:sz w:val="23"/>
          <w:szCs w:val="21"/>
        </w:rPr>
        <w:t xml:space="preserve">ET </w:t>
      </w:r>
      <w:r w:rsidR="00693E86" w:rsidRPr="00A40308">
        <w:rPr>
          <w:rFonts w:ascii="Optima" w:hAnsi="Optima" w:cs="Optima"/>
          <w:sz w:val="23"/>
          <w:szCs w:val="21"/>
        </w:rPr>
        <w:t>La cai</w:t>
      </w:r>
      <w:r w:rsidR="00F24991" w:rsidRPr="00A40308">
        <w:rPr>
          <w:rFonts w:ascii="Optima" w:hAnsi="Optima" w:cs="Optima"/>
          <w:sz w:val="23"/>
          <w:szCs w:val="21"/>
        </w:rPr>
        <w:t>sse d’Allocations familiales du Maine-et-Loire</w:t>
      </w:r>
    </w:p>
    <w:p w14:paraId="2FA5792D" w14:textId="77777777" w:rsidR="00693E86" w:rsidRPr="00A40308" w:rsidRDefault="00014501" w:rsidP="00571F15">
      <w:pPr>
        <w:autoSpaceDE w:val="0"/>
        <w:autoSpaceDN w:val="0"/>
        <w:adjustRightInd w:val="0"/>
        <w:spacing w:after="0" w:line="240" w:lineRule="auto"/>
        <w:jc w:val="both"/>
        <w:rPr>
          <w:rFonts w:ascii="Optima" w:hAnsi="Optima" w:cs="Optima"/>
          <w:sz w:val="23"/>
          <w:szCs w:val="21"/>
        </w:rPr>
      </w:pPr>
      <w:r w:rsidRPr="00A40308">
        <w:rPr>
          <w:rFonts w:ascii="Optima" w:hAnsi="Optima" w:cs="Optima"/>
          <w:sz w:val="23"/>
          <w:szCs w:val="21"/>
        </w:rPr>
        <w:t>S</w:t>
      </w:r>
      <w:r w:rsidR="00F24991" w:rsidRPr="00A40308">
        <w:rPr>
          <w:rFonts w:ascii="Optima" w:hAnsi="Optima" w:cs="Optima"/>
          <w:sz w:val="23"/>
          <w:szCs w:val="21"/>
        </w:rPr>
        <w:t>ituée 32 rue Louis Gain</w:t>
      </w:r>
      <w:r w:rsidR="00693E86" w:rsidRPr="00A40308">
        <w:rPr>
          <w:rFonts w:ascii="Optima" w:hAnsi="Optima" w:cs="Optima"/>
          <w:sz w:val="23"/>
          <w:szCs w:val="21"/>
        </w:rPr>
        <w:t>:</w:t>
      </w:r>
    </w:p>
    <w:p w14:paraId="7A26786E" w14:textId="68F2DFA2" w:rsidR="00693E86" w:rsidRPr="00A40308" w:rsidRDefault="00014501" w:rsidP="00571F15">
      <w:pPr>
        <w:autoSpaceDE w:val="0"/>
        <w:autoSpaceDN w:val="0"/>
        <w:adjustRightInd w:val="0"/>
        <w:spacing w:after="0" w:line="240" w:lineRule="auto"/>
        <w:jc w:val="both"/>
        <w:rPr>
          <w:rFonts w:ascii="Optima" w:hAnsi="Optima" w:cs="Optima"/>
          <w:sz w:val="23"/>
          <w:szCs w:val="21"/>
        </w:rPr>
      </w:pPr>
      <w:r w:rsidRPr="00A40308">
        <w:rPr>
          <w:rFonts w:ascii="Optima" w:hAnsi="Optima" w:cs="Optima"/>
          <w:sz w:val="23"/>
          <w:szCs w:val="21"/>
        </w:rPr>
        <w:t>R</w:t>
      </w:r>
      <w:r w:rsidR="00693E86" w:rsidRPr="00A40308">
        <w:rPr>
          <w:rFonts w:ascii="Optima" w:hAnsi="Optima" w:cs="Optima"/>
          <w:sz w:val="23"/>
          <w:szCs w:val="21"/>
        </w:rPr>
        <w:t>eprésentée par</w:t>
      </w:r>
      <w:r w:rsidR="00F24991" w:rsidRPr="00A40308">
        <w:rPr>
          <w:rFonts w:ascii="Optima" w:hAnsi="Optima" w:cs="Optima"/>
          <w:sz w:val="23"/>
          <w:szCs w:val="21"/>
        </w:rPr>
        <w:t xml:space="preserve"> </w:t>
      </w:r>
      <w:r w:rsidR="00847B85">
        <w:rPr>
          <w:rFonts w:ascii="Optima" w:hAnsi="Optima" w:cs="Optima"/>
          <w:sz w:val="23"/>
          <w:szCs w:val="21"/>
        </w:rPr>
        <w:t xml:space="preserve">Nathalie Gilles </w:t>
      </w:r>
      <w:r w:rsidR="00693E86" w:rsidRPr="00A40308">
        <w:rPr>
          <w:rFonts w:ascii="Optima" w:hAnsi="Optima" w:cs="Optima"/>
          <w:sz w:val="23"/>
          <w:szCs w:val="21"/>
        </w:rPr>
        <w:t xml:space="preserve"> :</w:t>
      </w:r>
    </w:p>
    <w:p w14:paraId="30E6FFEF" w14:textId="6D074400" w:rsidR="00693E86" w:rsidRPr="00A40308" w:rsidRDefault="00014501" w:rsidP="00571F15">
      <w:pPr>
        <w:autoSpaceDE w:val="0"/>
        <w:autoSpaceDN w:val="0"/>
        <w:adjustRightInd w:val="0"/>
        <w:spacing w:after="0" w:line="240" w:lineRule="auto"/>
        <w:jc w:val="both"/>
        <w:rPr>
          <w:rFonts w:ascii="Optima" w:hAnsi="Optima" w:cs="Optima"/>
          <w:sz w:val="23"/>
          <w:szCs w:val="21"/>
        </w:rPr>
      </w:pPr>
      <w:r w:rsidRPr="00A40308">
        <w:rPr>
          <w:rFonts w:ascii="Optima" w:hAnsi="Optima" w:cs="Optima"/>
          <w:sz w:val="23"/>
          <w:szCs w:val="21"/>
        </w:rPr>
        <w:t>E</w:t>
      </w:r>
      <w:r w:rsidR="00F24991" w:rsidRPr="00A40308">
        <w:rPr>
          <w:rFonts w:ascii="Optima" w:hAnsi="Optima" w:cs="Optima"/>
          <w:sz w:val="23"/>
          <w:szCs w:val="21"/>
        </w:rPr>
        <w:t xml:space="preserve">n sa qualité de </w:t>
      </w:r>
      <w:r w:rsidR="00847B85">
        <w:rPr>
          <w:rFonts w:ascii="Optima" w:hAnsi="Optima" w:cs="Optima"/>
          <w:sz w:val="23"/>
          <w:szCs w:val="21"/>
        </w:rPr>
        <w:t>Directrice de l’Action Sociale</w:t>
      </w:r>
      <w:r w:rsidR="00693E86" w:rsidRPr="00A40308">
        <w:rPr>
          <w:rFonts w:ascii="Optima" w:hAnsi="Optima" w:cs="Optima"/>
          <w:sz w:val="23"/>
          <w:szCs w:val="21"/>
        </w:rPr>
        <w:t xml:space="preserve"> :</w:t>
      </w:r>
    </w:p>
    <w:p w14:paraId="28F543ED" w14:textId="77777777" w:rsidR="00693E86" w:rsidRPr="00A40308" w:rsidRDefault="00693E86" w:rsidP="00571F15">
      <w:pPr>
        <w:autoSpaceDE w:val="0"/>
        <w:autoSpaceDN w:val="0"/>
        <w:adjustRightInd w:val="0"/>
        <w:spacing w:after="0" w:line="240" w:lineRule="auto"/>
        <w:jc w:val="both"/>
        <w:rPr>
          <w:rFonts w:ascii="Optima" w:hAnsi="Optima" w:cs="Optima"/>
          <w:sz w:val="23"/>
          <w:szCs w:val="21"/>
        </w:rPr>
      </w:pPr>
      <w:r w:rsidRPr="00A40308">
        <w:rPr>
          <w:rFonts w:ascii="Optima" w:hAnsi="Optima" w:cs="Optima"/>
          <w:sz w:val="23"/>
          <w:szCs w:val="21"/>
        </w:rPr>
        <w:t>Ci-après désignée par « la Caf »,</w:t>
      </w:r>
    </w:p>
    <w:p w14:paraId="643B953D" w14:textId="77777777" w:rsidR="00F24991" w:rsidRPr="00A40308" w:rsidRDefault="00F24991" w:rsidP="00571F15">
      <w:pPr>
        <w:autoSpaceDE w:val="0"/>
        <w:autoSpaceDN w:val="0"/>
        <w:adjustRightInd w:val="0"/>
        <w:spacing w:after="0" w:line="240" w:lineRule="auto"/>
        <w:jc w:val="both"/>
        <w:rPr>
          <w:rFonts w:ascii="Optima" w:hAnsi="Optima" w:cs="Optima"/>
          <w:sz w:val="23"/>
          <w:szCs w:val="21"/>
        </w:rPr>
      </w:pPr>
    </w:p>
    <w:p w14:paraId="5CD94390" w14:textId="77777777" w:rsidR="00693E86" w:rsidRPr="00A40308" w:rsidRDefault="00A73FFE" w:rsidP="00571F15">
      <w:pPr>
        <w:autoSpaceDE w:val="0"/>
        <w:autoSpaceDN w:val="0"/>
        <w:adjustRightInd w:val="0"/>
        <w:spacing w:after="0" w:line="240" w:lineRule="auto"/>
        <w:jc w:val="both"/>
        <w:rPr>
          <w:rFonts w:ascii="Optima" w:hAnsi="Optima" w:cs="Optima"/>
          <w:sz w:val="23"/>
          <w:szCs w:val="21"/>
        </w:rPr>
      </w:pPr>
      <w:r w:rsidRPr="00A40308">
        <w:rPr>
          <w:rFonts w:ascii="Optima" w:hAnsi="Optima" w:cs="Optima"/>
          <w:sz w:val="23"/>
          <w:szCs w:val="21"/>
        </w:rPr>
        <w:t>ET</w:t>
      </w:r>
      <w:r w:rsidR="00B219F6" w:rsidRPr="00A40308">
        <w:rPr>
          <w:rFonts w:ascii="Optima" w:hAnsi="Optima" w:cs="Optima"/>
          <w:sz w:val="23"/>
          <w:szCs w:val="21"/>
        </w:rPr>
        <w:t xml:space="preserve"> </w:t>
      </w:r>
      <w:r w:rsidR="00F24991" w:rsidRPr="00A40308">
        <w:rPr>
          <w:rFonts w:ascii="Optima" w:hAnsi="Optima" w:cs="Optima"/>
          <w:sz w:val="23"/>
          <w:szCs w:val="21"/>
        </w:rPr>
        <w:t>L’association départementale des Francas du Maine-et-Loire</w:t>
      </w:r>
    </w:p>
    <w:p w14:paraId="1601D590" w14:textId="77777777" w:rsidR="00693E86" w:rsidRPr="00A40308" w:rsidRDefault="00F24991" w:rsidP="00571F15">
      <w:pPr>
        <w:autoSpaceDE w:val="0"/>
        <w:autoSpaceDN w:val="0"/>
        <w:adjustRightInd w:val="0"/>
        <w:spacing w:after="0" w:line="240" w:lineRule="auto"/>
        <w:jc w:val="both"/>
        <w:rPr>
          <w:rFonts w:ascii="Optima" w:hAnsi="Optima" w:cs="Optima"/>
          <w:sz w:val="23"/>
          <w:szCs w:val="21"/>
        </w:rPr>
      </w:pPr>
      <w:r w:rsidRPr="00A40308">
        <w:rPr>
          <w:rFonts w:ascii="Optima" w:hAnsi="Optima" w:cs="Optima"/>
          <w:sz w:val="23"/>
          <w:szCs w:val="21"/>
        </w:rPr>
        <w:t>Située 27-29 rue Chef de Ville</w:t>
      </w:r>
    </w:p>
    <w:p w14:paraId="5F6ABE84" w14:textId="72C48AE6" w:rsidR="00693E86" w:rsidRPr="00A40308" w:rsidRDefault="00014501" w:rsidP="00571F15">
      <w:pPr>
        <w:autoSpaceDE w:val="0"/>
        <w:autoSpaceDN w:val="0"/>
        <w:adjustRightInd w:val="0"/>
        <w:spacing w:after="0" w:line="240" w:lineRule="auto"/>
        <w:jc w:val="both"/>
        <w:rPr>
          <w:rFonts w:ascii="Optima" w:hAnsi="Optima" w:cs="Optima"/>
          <w:sz w:val="23"/>
          <w:szCs w:val="21"/>
        </w:rPr>
      </w:pPr>
      <w:r w:rsidRPr="00A40308">
        <w:rPr>
          <w:rFonts w:ascii="Optima" w:hAnsi="Optima" w:cs="Optima"/>
          <w:sz w:val="23"/>
          <w:szCs w:val="21"/>
        </w:rPr>
        <w:t>R</w:t>
      </w:r>
      <w:r w:rsidR="00693E86" w:rsidRPr="00A40308">
        <w:rPr>
          <w:rFonts w:ascii="Optima" w:hAnsi="Optima" w:cs="Optima"/>
          <w:sz w:val="23"/>
          <w:szCs w:val="21"/>
        </w:rPr>
        <w:t>eprésentée par</w:t>
      </w:r>
      <w:r w:rsidR="00F24991" w:rsidRPr="00A40308">
        <w:rPr>
          <w:rFonts w:ascii="Optima" w:hAnsi="Optima" w:cs="Optima"/>
          <w:sz w:val="23"/>
          <w:szCs w:val="21"/>
        </w:rPr>
        <w:t xml:space="preserve"> </w:t>
      </w:r>
      <w:r w:rsidR="006D107F">
        <w:rPr>
          <w:rFonts w:ascii="Optima" w:hAnsi="Optima" w:cs="Optima"/>
          <w:sz w:val="23"/>
          <w:szCs w:val="21"/>
        </w:rPr>
        <w:t xml:space="preserve">Thomas </w:t>
      </w:r>
      <w:proofErr w:type="spellStart"/>
      <w:r w:rsidR="006D107F">
        <w:rPr>
          <w:rFonts w:ascii="Optima" w:hAnsi="Optima" w:cs="Optima"/>
          <w:sz w:val="23"/>
          <w:szCs w:val="21"/>
        </w:rPr>
        <w:t>Onillon</w:t>
      </w:r>
      <w:proofErr w:type="spellEnd"/>
      <w:r w:rsidR="00693E86" w:rsidRPr="00A40308">
        <w:rPr>
          <w:rFonts w:ascii="Optima" w:hAnsi="Optima" w:cs="Optima"/>
          <w:sz w:val="23"/>
          <w:szCs w:val="21"/>
        </w:rPr>
        <w:t xml:space="preserve"> :</w:t>
      </w:r>
    </w:p>
    <w:p w14:paraId="1D1BB98D" w14:textId="027C06C3" w:rsidR="00693E86" w:rsidRPr="00A40308" w:rsidRDefault="00014501" w:rsidP="00571F15">
      <w:pPr>
        <w:autoSpaceDE w:val="0"/>
        <w:autoSpaceDN w:val="0"/>
        <w:adjustRightInd w:val="0"/>
        <w:spacing w:after="0" w:line="240" w:lineRule="auto"/>
        <w:jc w:val="both"/>
        <w:rPr>
          <w:rFonts w:ascii="Optima" w:hAnsi="Optima" w:cs="Optima"/>
          <w:sz w:val="23"/>
          <w:szCs w:val="21"/>
        </w:rPr>
      </w:pPr>
      <w:r w:rsidRPr="00A40308">
        <w:rPr>
          <w:rFonts w:ascii="Optima" w:hAnsi="Optima" w:cs="Optima"/>
          <w:sz w:val="23"/>
          <w:szCs w:val="21"/>
        </w:rPr>
        <w:t>E</w:t>
      </w:r>
      <w:r w:rsidR="006D107F">
        <w:rPr>
          <w:rFonts w:ascii="Optima" w:hAnsi="Optima" w:cs="Optima"/>
          <w:sz w:val="23"/>
          <w:szCs w:val="21"/>
        </w:rPr>
        <w:t>n sa qualité de président</w:t>
      </w:r>
      <w:r w:rsidR="00F24991" w:rsidRPr="00A40308">
        <w:rPr>
          <w:rFonts w:ascii="Optima" w:hAnsi="Optima" w:cs="Optima"/>
          <w:sz w:val="23"/>
          <w:szCs w:val="21"/>
        </w:rPr>
        <w:t xml:space="preserve"> </w:t>
      </w:r>
      <w:r w:rsidR="00693E86" w:rsidRPr="00A40308">
        <w:rPr>
          <w:rFonts w:ascii="Optima" w:hAnsi="Optima" w:cs="Optima"/>
          <w:sz w:val="23"/>
          <w:szCs w:val="21"/>
        </w:rPr>
        <w:t>:</w:t>
      </w:r>
    </w:p>
    <w:p w14:paraId="4BAA29C4" w14:textId="3021C77D" w:rsidR="00F24991" w:rsidRPr="00A40308" w:rsidRDefault="006D107F" w:rsidP="00B219F6">
      <w:pPr>
        <w:autoSpaceDE w:val="0"/>
        <w:autoSpaceDN w:val="0"/>
        <w:adjustRightInd w:val="0"/>
        <w:spacing w:after="0" w:line="240" w:lineRule="auto"/>
        <w:jc w:val="both"/>
        <w:rPr>
          <w:rFonts w:ascii="Optima" w:hAnsi="Optima" w:cs="Optima"/>
          <w:sz w:val="23"/>
          <w:szCs w:val="21"/>
        </w:rPr>
      </w:pPr>
      <w:r>
        <w:rPr>
          <w:rFonts w:ascii="Optima" w:hAnsi="Optima" w:cs="Optima"/>
          <w:sz w:val="23"/>
          <w:szCs w:val="21"/>
        </w:rPr>
        <w:t>Ci-après désigné</w:t>
      </w:r>
      <w:r w:rsidR="00693E86" w:rsidRPr="00A40308">
        <w:rPr>
          <w:rFonts w:ascii="Optima" w:hAnsi="Optima" w:cs="Optima"/>
          <w:sz w:val="23"/>
          <w:szCs w:val="21"/>
        </w:rPr>
        <w:t xml:space="preserve"> par « </w:t>
      </w:r>
      <w:r w:rsidR="00F24991" w:rsidRPr="00A40308">
        <w:rPr>
          <w:rFonts w:ascii="Optima" w:hAnsi="Optima" w:cs="Optima"/>
          <w:sz w:val="23"/>
          <w:szCs w:val="21"/>
        </w:rPr>
        <w:t>les Francas</w:t>
      </w:r>
      <w:r w:rsidR="00693E86" w:rsidRPr="00A40308">
        <w:rPr>
          <w:rFonts w:ascii="Optima" w:hAnsi="Optima" w:cs="Optima"/>
          <w:sz w:val="23"/>
          <w:szCs w:val="21"/>
        </w:rPr>
        <w:t xml:space="preserve"> ».</w:t>
      </w:r>
      <w:r w:rsidR="00693E86" w:rsidRPr="00A40308">
        <w:rPr>
          <w:rFonts w:ascii="Optima" w:hAnsi="Optima" w:cs="Optima"/>
          <w:sz w:val="23"/>
          <w:szCs w:val="21"/>
        </w:rPr>
        <w:br w:type="page"/>
      </w:r>
    </w:p>
    <w:p w14:paraId="5A113259" w14:textId="77777777" w:rsidR="00693E86" w:rsidRPr="00A40308" w:rsidRDefault="00014501" w:rsidP="00571F15">
      <w:pPr>
        <w:autoSpaceDE w:val="0"/>
        <w:autoSpaceDN w:val="0"/>
        <w:adjustRightInd w:val="0"/>
        <w:spacing w:after="0" w:line="240" w:lineRule="auto"/>
        <w:jc w:val="both"/>
        <w:rPr>
          <w:rFonts w:ascii="Optima" w:hAnsi="Optima" w:cs="Optima"/>
          <w:sz w:val="19"/>
          <w:szCs w:val="21"/>
        </w:rPr>
      </w:pPr>
      <w:r w:rsidRPr="00A40308">
        <w:rPr>
          <w:rFonts w:ascii="Optima" w:hAnsi="Optima" w:cs="Optima"/>
          <w:sz w:val="19"/>
          <w:szCs w:val="21"/>
        </w:rPr>
        <w:lastRenderedPageBreak/>
        <w:t>I</w:t>
      </w:r>
      <w:r w:rsidR="00693E86" w:rsidRPr="00A40308">
        <w:rPr>
          <w:rFonts w:ascii="Optima" w:hAnsi="Optima" w:cs="Optima"/>
          <w:sz w:val="19"/>
          <w:szCs w:val="21"/>
        </w:rPr>
        <w:t>l est convenu et arrêté ce qui suit :</w:t>
      </w:r>
    </w:p>
    <w:p w14:paraId="60C55A9E" w14:textId="77777777" w:rsidR="00014501" w:rsidRPr="00A40308" w:rsidRDefault="00014501" w:rsidP="00571F15">
      <w:pPr>
        <w:autoSpaceDE w:val="0"/>
        <w:autoSpaceDN w:val="0"/>
        <w:adjustRightInd w:val="0"/>
        <w:spacing w:after="0" w:line="240" w:lineRule="auto"/>
        <w:jc w:val="both"/>
        <w:rPr>
          <w:rFonts w:ascii="Optima" w:hAnsi="Optima" w:cs="Optima"/>
          <w:sz w:val="19"/>
          <w:szCs w:val="21"/>
        </w:rPr>
      </w:pPr>
    </w:p>
    <w:p w14:paraId="0E325AE2" w14:textId="77777777" w:rsidR="00693E86" w:rsidRPr="00A40308" w:rsidRDefault="00693E86" w:rsidP="00571F15">
      <w:pPr>
        <w:autoSpaceDE w:val="0"/>
        <w:autoSpaceDN w:val="0"/>
        <w:adjustRightInd w:val="0"/>
        <w:spacing w:after="0" w:line="240" w:lineRule="auto"/>
        <w:jc w:val="both"/>
        <w:rPr>
          <w:rStyle w:val="lev"/>
          <w:sz w:val="20"/>
        </w:rPr>
      </w:pPr>
      <w:r w:rsidRPr="00A40308">
        <w:rPr>
          <w:rStyle w:val="lev"/>
          <w:sz w:val="24"/>
        </w:rPr>
        <w:t>Préambule</w:t>
      </w:r>
    </w:p>
    <w:p w14:paraId="3CD550C4" w14:textId="77777777" w:rsidR="004B14F4" w:rsidRPr="00A40308" w:rsidRDefault="004B14F4" w:rsidP="00571F15">
      <w:pPr>
        <w:autoSpaceDE w:val="0"/>
        <w:autoSpaceDN w:val="0"/>
        <w:adjustRightInd w:val="0"/>
        <w:spacing w:after="0" w:line="240" w:lineRule="auto"/>
        <w:jc w:val="both"/>
        <w:rPr>
          <w:rFonts w:ascii="Optima" w:hAnsi="Optima" w:cs="Optima"/>
          <w:sz w:val="19"/>
          <w:szCs w:val="21"/>
        </w:rPr>
      </w:pPr>
    </w:p>
    <w:p w14:paraId="5E883FAD" w14:textId="77777777" w:rsidR="00693E86" w:rsidRPr="00A40308" w:rsidRDefault="00693E86" w:rsidP="00571F15">
      <w:pPr>
        <w:autoSpaceDE w:val="0"/>
        <w:autoSpaceDN w:val="0"/>
        <w:adjustRightInd w:val="0"/>
        <w:spacing w:after="0" w:line="240" w:lineRule="auto"/>
        <w:jc w:val="both"/>
        <w:rPr>
          <w:rFonts w:ascii="Optima" w:hAnsi="Optima" w:cs="Optima"/>
          <w:sz w:val="19"/>
          <w:szCs w:val="21"/>
        </w:rPr>
      </w:pPr>
      <w:r w:rsidRPr="00A40308">
        <w:rPr>
          <w:rFonts w:ascii="Optima" w:hAnsi="Optima" w:cs="Optima"/>
          <w:sz w:val="19"/>
          <w:szCs w:val="21"/>
        </w:rPr>
        <w:t>Par leur action sociale, les Caf contribuent au maintien et au renforcement des liens familiaux, à</w:t>
      </w:r>
      <w:r w:rsidR="00014501" w:rsidRPr="00A40308">
        <w:rPr>
          <w:rFonts w:ascii="Optima" w:hAnsi="Optima" w:cs="Optima"/>
          <w:sz w:val="19"/>
          <w:szCs w:val="21"/>
        </w:rPr>
        <w:t xml:space="preserve"> </w:t>
      </w:r>
      <w:r w:rsidRPr="00A40308">
        <w:rPr>
          <w:rFonts w:ascii="Optima" w:hAnsi="Optima" w:cs="Optima"/>
          <w:sz w:val="19"/>
          <w:szCs w:val="21"/>
        </w:rPr>
        <w:t>l’amélioration de la qualité de vie des familles et de leur environnement social, au développement</w:t>
      </w:r>
      <w:r w:rsidR="00014501" w:rsidRPr="00A40308">
        <w:rPr>
          <w:rFonts w:ascii="Optima" w:hAnsi="Optima" w:cs="Optima"/>
          <w:sz w:val="19"/>
          <w:szCs w:val="21"/>
        </w:rPr>
        <w:t xml:space="preserve"> </w:t>
      </w:r>
      <w:r w:rsidRPr="00A40308">
        <w:rPr>
          <w:rFonts w:ascii="Optima" w:hAnsi="Optima" w:cs="Optima"/>
          <w:sz w:val="19"/>
          <w:szCs w:val="21"/>
        </w:rPr>
        <w:t>et à l’épanouissement de l’enfant et de l’adolescent, au soutien à l’autonomie des jeunes adultes et</w:t>
      </w:r>
      <w:r w:rsidR="00014501" w:rsidRPr="00A40308">
        <w:rPr>
          <w:rFonts w:ascii="Optima" w:hAnsi="Optima" w:cs="Optima"/>
          <w:sz w:val="19"/>
          <w:szCs w:val="21"/>
        </w:rPr>
        <w:t xml:space="preserve"> </w:t>
      </w:r>
      <w:r w:rsidRPr="00A40308">
        <w:rPr>
          <w:rFonts w:ascii="Optima" w:hAnsi="Optima" w:cs="Optima"/>
          <w:sz w:val="19"/>
          <w:szCs w:val="21"/>
        </w:rPr>
        <w:t>à la prévention des exclusions.</w:t>
      </w:r>
    </w:p>
    <w:p w14:paraId="2BFFACD6" w14:textId="12454332" w:rsidR="00693E86" w:rsidRPr="00A40308" w:rsidRDefault="00693E86" w:rsidP="00571F15">
      <w:pPr>
        <w:autoSpaceDE w:val="0"/>
        <w:autoSpaceDN w:val="0"/>
        <w:adjustRightInd w:val="0"/>
        <w:spacing w:after="0" w:line="240" w:lineRule="auto"/>
        <w:jc w:val="both"/>
        <w:rPr>
          <w:rFonts w:ascii="Optima" w:hAnsi="Optima" w:cs="Optima"/>
          <w:sz w:val="19"/>
          <w:szCs w:val="21"/>
        </w:rPr>
      </w:pPr>
      <w:r w:rsidRPr="00A40308">
        <w:rPr>
          <w:rFonts w:ascii="Optima" w:hAnsi="Optima" w:cs="Optima"/>
          <w:sz w:val="19"/>
          <w:szCs w:val="21"/>
        </w:rPr>
        <w:t>Conformément aux orientations de la convention d’objectifs et de gestion (</w:t>
      </w:r>
      <w:proofErr w:type="spellStart"/>
      <w:r w:rsidRPr="00A40308">
        <w:rPr>
          <w:rFonts w:ascii="Optima" w:hAnsi="Optima" w:cs="Optima"/>
          <w:sz w:val="19"/>
          <w:szCs w:val="21"/>
        </w:rPr>
        <w:t>Cog</w:t>
      </w:r>
      <w:proofErr w:type="spellEnd"/>
      <w:r w:rsidRPr="00A40308">
        <w:rPr>
          <w:rFonts w:ascii="Optima" w:hAnsi="Optima" w:cs="Optima"/>
          <w:sz w:val="19"/>
          <w:szCs w:val="21"/>
        </w:rPr>
        <w:t xml:space="preserve">), signée entre la </w:t>
      </w:r>
      <w:proofErr w:type="spellStart"/>
      <w:r w:rsidRPr="00A40308">
        <w:rPr>
          <w:rFonts w:ascii="Optima" w:hAnsi="Optima" w:cs="Optima"/>
          <w:sz w:val="19"/>
          <w:szCs w:val="21"/>
        </w:rPr>
        <w:t>Cnaf</w:t>
      </w:r>
      <w:proofErr w:type="spellEnd"/>
      <w:r w:rsidR="00014501" w:rsidRPr="00A40308">
        <w:rPr>
          <w:rFonts w:ascii="Optima" w:hAnsi="Optima" w:cs="Optima"/>
          <w:sz w:val="19"/>
          <w:szCs w:val="21"/>
        </w:rPr>
        <w:t xml:space="preserve"> </w:t>
      </w:r>
      <w:r w:rsidRPr="00A40308">
        <w:rPr>
          <w:rFonts w:ascii="Optima" w:hAnsi="Optima" w:cs="Optima"/>
          <w:sz w:val="19"/>
          <w:szCs w:val="21"/>
        </w:rPr>
        <w:t>et l’État, les actions soutenues par la</w:t>
      </w:r>
      <w:r w:rsidR="00014501" w:rsidRPr="00A40308">
        <w:rPr>
          <w:rFonts w:ascii="Optima" w:hAnsi="Optima" w:cs="Optima"/>
          <w:sz w:val="19"/>
          <w:szCs w:val="21"/>
        </w:rPr>
        <w:t xml:space="preserve"> </w:t>
      </w:r>
      <w:r w:rsidRPr="00A40308">
        <w:rPr>
          <w:rFonts w:ascii="Optima" w:hAnsi="Optima" w:cs="Optima"/>
          <w:sz w:val="19"/>
          <w:szCs w:val="21"/>
        </w:rPr>
        <w:t xml:space="preserve">branche Famille </w:t>
      </w:r>
      <w:r w:rsidR="008F304A">
        <w:rPr>
          <w:rFonts w:ascii="Optima" w:hAnsi="Optima" w:cs="Optima"/>
          <w:sz w:val="19"/>
          <w:szCs w:val="21"/>
        </w:rPr>
        <w:t xml:space="preserve">de la Sécurité sociale </w:t>
      </w:r>
      <w:r w:rsidRPr="00A40308">
        <w:rPr>
          <w:rFonts w:ascii="Optima" w:hAnsi="Optima" w:cs="Optima"/>
          <w:sz w:val="19"/>
          <w:szCs w:val="21"/>
        </w:rPr>
        <w:t>dans le domaine de la jeunesse, du soutien à la parentalité et de l’animation de la vie</w:t>
      </w:r>
      <w:r w:rsidR="00014501" w:rsidRPr="00A40308">
        <w:rPr>
          <w:rFonts w:ascii="Optima" w:hAnsi="Optima" w:cs="Optima"/>
          <w:sz w:val="19"/>
          <w:szCs w:val="21"/>
        </w:rPr>
        <w:t xml:space="preserve"> </w:t>
      </w:r>
      <w:r w:rsidRPr="00A40308">
        <w:rPr>
          <w:rFonts w:ascii="Optima" w:hAnsi="Optima" w:cs="Optima"/>
          <w:sz w:val="19"/>
          <w:szCs w:val="21"/>
        </w:rPr>
        <w:t>sociale doivent poursuivre les objectifs suivants :</w:t>
      </w:r>
    </w:p>
    <w:p w14:paraId="0A96512E" w14:textId="77777777" w:rsidR="00014501" w:rsidRPr="00A40308" w:rsidRDefault="00693E86" w:rsidP="00571F15">
      <w:pPr>
        <w:autoSpaceDE w:val="0"/>
        <w:autoSpaceDN w:val="0"/>
        <w:adjustRightInd w:val="0"/>
        <w:spacing w:after="0" w:line="240" w:lineRule="auto"/>
        <w:jc w:val="both"/>
        <w:rPr>
          <w:rFonts w:ascii="Optima" w:hAnsi="Optima" w:cs="Optima"/>
          <w:sz w:val="19"/>
          <w:szCs w:val="21"/>
        </w:rPr>
      </w:pPr>
      <w:r w:rsidRPr="00A40308">
        <w:rPr>
          <w:rFonts w:ascii="Optima" w:hAnsi="Optima" w:cs="Optima"/>
          <w:sz w:val="19"/>
          <w:szCs w:val="21"/>
        </w:rPr>
        <w:t>• contribuer à la structuration d’une offre « enfance-jeunesse » adaptée aux besoins des familles ;</w:t>
      </w:r>
    </w:p>
    <w:p w14:paraId="43B51778" w14:textId="77777777" w:rsidR="00693E86" w:rsidRPr="00A40308" w:rsidRDefault="00693E86" w:rsidP="00571F15">
      <w:pPr>
        <w:autoSpaceDE w:val="0"/>
        <w:autoSpaceDN w:val="0"/>
        <w:adjustRightInd w:val="0"/>
        <w:spacing w:after="0" w:line="240" w:lineRule="auto"/>
        <w:jc w:val="both"/>
        <w:rPr>
          <w:rFonts w:ascii="Optima" w:hAnsi="Optima" w:cs="Optima"/>
          <w:sz w:val="19"/>
          <w:szCs w:val="21"/>
        </w:rPr>
      </w:pPr>
      <w:r w:rsidRPr="00A40308">
        <w:rPr>
          <w:rFonts w:ascii="Optima" w:hAnsi="Optima" w:cs="Optima"/>
          <w:sz w:val="19"/>
          <w:szCs w:val="21"/>
        </w:rPr>
        <w:t>• soutenir la fonction parentale et faciliter les relations parents-enfants ;</w:t>
      </w:r>
    </w:p>
    <w:p w14:paraId="1552348F" w14:textId="77777777" w:rsidR="00693E86" w:rsidRPr="00A40308" w:rsidRDefault="00693E86" w:rsidP="00571F15">
      <w:pPr>
        <w:autoSpaceDE w:val="0"/>
        <w:autoSpaceDN w:val="0"/>
        <w:adjustRightInd w:val="0"/>
        <w:spacing w:after="0" w:line="240" w:lineRule="auto"/>
        <w:jc w:val="both"/>
        <w:rPr>
          <w:rFonts w:ascii="Optima" w:hAnsi="Optima" w:cs="Optima"/>
          <w:sz w:val="19"/>
          <w:szCs w:val="21"/>
        </w:rPr>
      </w:pPr>
      <w:r w:rsidRPr="00A40308">
        <w:rPr>
          <w:rFonts w:ascii="Optima" w:hAnsi="Optima" w:cs="Optima"/>
          <w:sz w:val="19"/>
          <w:szCs w:val="21"/>
        </w:rPr>
        <w:t>• favoriser l’intégration sociale des familles dans leur environnement et contribuer à la cohésion</w:t>
      </w:r>
      <w:r w:rsidR="00014501" w:rsidRPr="00A40308">
        <w:rPr>
          <w:rFonts w:ascii="Optima" w:hAnsi="Optima" w:cs="Optima"/>
          <w:sz w:val="19"/>
          <w:szCs w:val="21"/>
        </w:rPr>
        <w:t xml:space="preserve"> </w:t>
      </w:r>
      <w:r w:rsidRPr="00A40308">
        <w:rPr>
          <w:rFonts w:ascii="Optima" w:hAnsi="Optima" w:cs="Optima"/>
          <w:sz w:val="19"/>
          <w:szCs w:val="21"/>
        </w:rPr>
        <w:t>sociale sur les territoires.</w:t>
      </w:r>
    </w:p>
    <w:p w14:paraId="0DB6FCE3" w14:textId="77777777" w:rsidR="00693E86" w:rsidRPr="00A40308" w:rsidRDefault="00693E86" w:rsidP="00571F15">
      <w:pPr>
        <w:autoSpaceDE w:val="0"/>
        <w:autoSpaceDN w:val="0"/>
        <w:adjustRightInd w:val="0"/>
        <w:spacing w:after="0" w:line="240" w:lineRule="auto"/>
        <w:jc w:val="both"/>
        <w:rPr>
          <w:rFonts w:ascii="Optima" w:hAnsi="Optima" w:cs="Optima"/>
          <w:sz w:val="19"/>
          <w:szCs w:val="21"/>
        </w:rPr>
      </w:pPr>
      <w:r w:rsidRPr="00A40308">
        <w:rPr>
          <w:rFonts w:ascii="Optima" w:hAnsi="Optima" w:cs="Optima"/>
          <w:sz w:val="19"/>
          <w:szCs w:val="21"/>
        </w:rPr>
        <w:t>Internet est devenu un territoire qui présente des risques, mais aussi d’importantes potentialités pour les</w:t>
      </w:r>
      <w:r w:rsidR="00014501" w:rsidRPr="00A40308">
        <w:rPr>
          <w:rFonts w:ascii="Optima" w:hAnsi="Optima" w:cs="Optima"/>
          <w:sz w:val="19"/>
          <w:szCs w:val="21"/>
        </w:rPr>
        <w:t xml:space="preserve"> </w:t>
      </w:r>
      <w:r w:rsidRPr="00A40308">
        <w:rPr>
          <w:rFonts w:ascii="Optima" w:hAnsi="Optima" w:cs="Optima"/>
          <w:sz w:val="19"/>
          <w:szCs w:val="21"/>
        </w:rPr>
        <w:t>jeunes. De nombreux acteurs de la jeunesse s’appuient aujourd’hui sur Internet - et notamment sur les</w:t>
      </w:r>
      <w:r w:rsidR="00014501" w:rsidRPr="00A40308">
        <w:rPr>
          <w:rFonts w:ascii="Optima" w:hAnsi="Optima" w:cs="Optima"/>
          <w:sz w:val="19"/>
          <w:szCs w:val="21"/>
        </w:rPr>
        <w:t xml:space="preserve"> </w:t>
      </w:r>
      <w:r w:rsidRPr="00A40308">
        <w:rPr>
          <w:rFonts w:ascii="Optima" w:hAnsi="Optima" w:cs="Optima"/>
          <w:sz w:val="19"/>
          <w:szCs w:val="21"/>
        </w:rPr>
        <w:t>réseaux sociaux - pour mobiliser les jeunes sur des projets et pour les informer de l’activité de leurs structures.</w:t>
      </w:r>
      <w:r w:rsidR="00A05425" w:rsidRPr="00A40308">
        <w:rPr>
          <w:rFonts w:ascii="Optima" w:hAnsi="Optima" w:cs="Optima"/>
          <w:sz w:val="19"/>
          <w:szCs w:val="21"/>
        </w:rPr>
        <w:t xml:space="preserve"> </w:t>
      </w:r>
      <w:r w:rsidRPr="00A40308">
        <w:rPr>
          <w:rFonts w:ascii="Optima" w:hAnsi="Optima" w:cs="Optima"/>
          <w:sz w:val="19"/>
          <w:szCs w:val="21"/>
        </w:rPr>
        <w:t>Cette démarche se fait cependant souvent de façon peu structurée et sans élaboration d’objectifs</w:t>
      </w:r>
      <w:r w:rsidR="00014501" w:rsidRPr="00A40308">
        <w:rPr>
          <w:rFonts w:ascii="Optima" w:hAnsi="Optima" w:cs="Optima"/>
          <w:sz w:val="19"/>
          <w:szCs w:val="21"/>
        </w:rPr>
        <w:t xml:space="preserve"> </w:t>
      </w:r>
      <w:r w:rsidRPr="00A40308">
        <w:rPr>
          <w:rFonts w:ascii="Optima" w:hAnsi="Optima" w:cs="Optima"/>
          <w:sz w:val="19"/>
          <w:szCs w:val="21"/>
        </w:rPr>
        <w:t>éducatifs.</w:t>
      </w:r>
      <w:r w:rsidR="00014501" w:rsidRPr="00A40308">
        <w:rPr>
          <w:rFonts w:ascii="Optima" w:hAnsi="Optima" w:cs="Optima"/>
          <w:sz w:val="19"/>
          <w:szCs w:val="21"/>
        </w:rPr>
        <w:t xml:space="preserve"> </w:t>
      </w:r>
      <w:r w:rsidRPr="00A40308">
        <w:rPr>
          <w:rFonts w:ascii="Optima" w:hAnsi="Optima" w:cs="Optima"/>
          <w:sz w:val="19"/>
          <w:szCs w:val="21"/>
        </w:rPr>
        <w:t>L’absence de cadrage et de légitimation de cette présence en ligne ne permet pas aux professionnels d’inscrire</w:t>
      </w:r>
      <w:r w:rsidR="00014501" w:rsidRPr="00A40308">
        <w:rPr>
          <w:rFonts w:ascii="Optima" w:hAnsi="Optima" w:cs="Optima"/>
          <w:sz w:val="19"/>
          <w:szCs w:val="21"/>
        </w:rPr>
        <w:t xml:space="preserve"> </w:t>
      </w:r>
      <w:r w:rsidRPr="00A40308">
        <w:rPr>
          <w:rFonts w:ascii="Optima" w:hAnsi="Optima" w:cs="Optima"/>
          <w:sz w:val="19"/>
          <w:szCs w:val="21"/>
        </w:rPr>
        <w:t>leur action éducative dans la continuité.</w:t>
      </w:r>
      <w:r w:rsidR="00A05425" w:rsidRPr="00A40308">
        <w:rPr>
          <w:rFonts w:ascii="Optima" w:hAnsi="Optima" w:cs="Optima"/>
          <w:sz w:val="19"/>
          <w:szCs w:val="21"/>
        </w:rPr>
        <w:t xml:space="preserve"> </w:t>
      </w:r>
      <w:r w:rsidRPr="00A40308">
        <w:rPr>
          <w:rFonts w:ascii="Optima" w:hAnsi="Optima" w:cs="Optima"/>
          <w:sz w:val="19"/>
          <w:szCs w:val="21"/>
        </w:rPr>
        <w:t>La mise en place d’une présence éducative sur Internet est donc essentielle pour permettre aux</w:t>
      </w:r>
      <w:r w:rsidR="00014501" w:rsidRPr="00A40308">
        <w:rPr>
          <w:rFonts w:ascii="Optima" w:hAnsi="Optima" w:cs="Optima"/>
          <w:sz w:val="19"/>
          <w:szCs w:val="21"/>
        </w:rPr>
        <w:t xml:space="preserve"> </w:t>
      </w:r>
      <w:r w:rsidRPr="00A40308">
        <w:rPr>
          <w:rFonts w:ascii="Optima" w:hAnsi="Optima" w:cs="Optima"/>
          <w:sz w:val="19"/>
          <w:szCs w:val="21"/>
        </w:rPr>
        <w:t>jeunes et à leurs parents, mais aussi aux professionnels de la jeunesse d’exploiter au mieux les potentialités</w:t>
      </w:r>
      <w:r w:rsidR="00014501" w:rsidRPr="00A40308">
        <w:rPr>
          <w:rFonts w:ascii="Optima" w:hAnsi="Optima" w:cs="Optima"/>
          <w:sz w:val="19"/>
          <w:szCs w:val="21"/>
        </w:rPr>
        <w:t xml:space="preserve"> </w:t>
      </w:r>
      <w:r w:rsidRPr="00A40308">
        <w:rPr>
          <w:rFonts w:ascii="Optima" w:hAnsi="Optima" w:cs="Optima"/>
          <w:sz w:val="19"/>
          <w:szCs w:val="21"/>
        </w:rPr>
        <w:t>offertes par Internet, tout en minimisant ses risques.</w:t>
      </w:r>
      <w:r w:rsidR="00A05425" w:rsidRPr="00A40308">
        <w:rPr>
          <w:rFonts w:ascii="Optima" w:hAnsi="Optima" w:cs="Optima"/>
          <w:sz w:val="19"/>
          <w:szCs w:val="21"/>
        </w:rPr>
        <w:t xml:space="preserve"> </w:t>
      </w:r>
      <w:r w:rsidRPr="00A40308">
        <w:rPr>
          <w:rFonts w:ascii="Optima" w:hAnsi="Optima" w:cs="Optima"/>
          <w:sz w:val="19"/>
          <w:szCs w:val="21"/>
        </w:rPr>
        <w:t>Tel est l’objectif des Promeneurs du Net qui, par leur présence éducative sur tous les espaces en ligne</w:t>
      </w:r>
      <w:r w:rsidR="00A05425" w:rsidRPr="00A40308">
        <w:rPr>
          <w:rFonts w:ascii="Optima" w:hAnsi="Optima" w:cs="Optima"/>
          <w:sz w:val="19"/>
          <w:szCs w:val="21"/>
        </w:rPr>
        <w:t xml:space="preserve"> </w:t>
      </w:r>
      <w:r w:rsidRPr="00A40308">
        <w:rPr>
          <w:rFonts w:ascii="Optima" w:hAnsi="Optima" w:cs="Optima"/>
          <w:sz w:val="19"/>
          <w:szCs w:val="21"/>
        </w:rPr>
        <w:t>fréquentés par les jeunes, contribuent à la définition de nouvelles modalités d’accompagnement des</w:t>
      </w:r>
      <w:r w:rsidR="00A05425" w:rsidRPr="00A40308">
        <w:rPr>
          <w:rFonts w:ascii="Optima" w:hAnsi="Optima" w:cs="Optima"/>
          <w:sz w:val="19"/>
          <w:szCs w:val="21"/>
        </w:rPr>
        <w:t xml:space="preserve"> </w:t>
      </w:r>
      <w:r w:rsidRPr="00A40308">
        <w:rPr>
          <w:rFonts w:ascii="Optima" w:hAnsi="Optima" w:cs="Optima"/>
          <w:sz w:val="19"/>
          <w:szCs w:val="21"/>
        </w:rPr>
        <w:t>jeunes, en phase avec leurs besoins et préoccupations actuelles.</w:t>
      </w:r>
    </w:p>
    <w:p w14:paraId="40104703" w14:textId="77777777" w:rsidR="00693E86" w:rsidRPr="00A40308" w:rsidRDefault="00693E86" w:rsidP="00571F15">
      <w:pPr>
        <w:autoSpaceDE w:val="0"/>
        <w:autoSpaceDN w:val="0"/>
        <w:adjustRightInd w:val="0"/>
        <w:spacing w:after="0" w:line="240" w:lineRule="auto"/>
        <w:jc w:val="both"/>
        <w:rPr>
          <w:rFonts w:ascii="Optima" w:hAnsi="Optima" w:cs="Optima"/>
          <w:sz w:val="19"/>
          <w:szCs w:val="21"/>
        </w:rPr>
      </w:pPr>
      <w:r w:rsidRPr="00A40308">
        <w:rPr>
          <w:rFonts w:ascii="Optima" w:hAnsi="Optima" w:cs="Optima"/>
          <w:sz w:val="19"/>
          <w:szCs w:val="21"/>
        </w:rPr>
        <w:t>C’est dans cette démarche, précisée dans la charte des Promeneurs du Net, que s’inscrit cette</w:t>
      </w:r>
      <w:r w:rsidR="00A05425" w:rsidRPr="00A40308">
        <w:rPr>
          <w:rFonts w:ascii="Optima" w:hAnsi="Optima" w:cs="Optima"/>
          <w:sz w:val="19"/>
          <w:szCs w:val="21"/>
        </w:rPr>
        <w:t xml:space="preserve"> </w:t>
      </w:r>
      <w:r w:rsidRPr="00A40308">
        <w:rPr>
          <w:rFonts w:ascii="Optima" w:hAnsi="Optima" w:cs="Optima"/>
          <w:sz w:val="19"/>
          <w:szCs w:val="21"/>
        </w:rPr>
        <w:t>convention partenariale.</w:t>
      </w:r>
    </w:p>
    <w:p w14:paraId="4B8120EB" w14:textId="77777777" w:rsidR="00693E86" w:rsidRPr="00A40308" w:rsidRDefault="00693E86" w:rsidP="00571F15">
      <w:pPr>
        <w:autoSpaceDE w:val="0"/>
        <w:autoSpaceDN w:val="0"/>
        <w:adjustRightInd w:val="0"/>
        <w:spacing w:after="0" w:line="240" w:lineRule="auto"/>
        <w:jc w:val="both"/>
        <w:rPr>
          <w:rFonts w:ascii="Optima" w:hAnsi="Optima" w:cs="Optima"/>
          <w:sz w:val="19"/>
          <w:szCs w:val="21"/>
        </w:rPr>
      </w:pPr>
    </w:p>
    <w:p w14:paraId="33D8C79D" w14:textId="77777777" w:rsidR="00693E86" w:rsidRPr="00A40308" w:rsidRDefault="00693E86" w:rsidP="00571F15">
      <w:pPr>
        <w:autoSpaceDE w:val="0"/>
        <w:autoSpaceDN w:val="0"/>
        <w:adjustRightInd w:val="0"/>
        <w:spacing w:after="0" w:line="240" w:lineRule="auto"/>
        <w:jc w:val="both"/>
        <w:rPr>
          <w:rStyle w:val="lev"/>
          <w:sz w:val="24"/>
        </w:rPr>
      </w:pPr>
      <w:r w:rsidRPr="00A40308">
        <w:rPr>
          <w:rStyle w:val="lev"/>
          <w:sz w:val="24"/>
        </w:rPr>
        <w:t>Article 1. Objet de la convention</w:t>
      </w:r>
    </w:p>
    <w:p w14:paraId="1E6EAF9F" w14:textId="77777777" w:rsidR="004B14F4" w:rsidRPr="00A40308" w:rsidRDefault="004B14F4" w:rsidP="00571F15">
      <w:pPr>
        <w:autoSpaceDE w:val="0"/>
        <w:autoSpaceDN w:val="0"/>
        <w:adjustRightInd w:val="0"/>
        <w:spacing w:after="0" w:line="240" w:lineRule="auto"/>
        <w:jc w:val="both"/>
        <w:rPr>
          <w:rStyle w:val="lev"/>
          <w:sz w:val="20"/>
        </w:rPr>
      </w:pPr>
    </w:p>
    <w:p w14:paraId="157E8E49" w14:textId="5CCBE9FE" w:rsidR="00693E86" w:rsidRPr="00A40308" w:rsidRDefault="00693E86" w:rsidP="00571F15">
      <w:pPr>
        <w:autoSpaceDE w:val="0"/>
        <w:autoSpaceDN w:val="0"/>
        <w:adjustRightInd w:val="0"/>
        <w:spacing w:after="0" w:line="240" w:lineRule="auto"/>
        <w:jc w:val="both"/>
        <w:rPr>
          <w:rFonts w:ascii="Optima" w:hAnsi="Optima" w:cs="Optima"/>
          <w:sz w:val="19"/>
          <w:szCs w:val="21"/>
        </w:rPr>
      </w:pPr>
      <w:r w:rsidRPr="00A40308">
        <w:rPr>
          <w:rFonts w:ascii="Optima" w:hAnsi="Optima" w:cs="Optima"/>
          <w:sz w:val="19"/>
          <w:szCs w:val="21"/>
        </w:rPr>
        <w:t>La présente convention définit les modalités d’intervention</w:t>
      </w:r>
      <w:r w:rsidRPr="00824CCD">
        <w:rPr>
          <w:rFonts w:ascii="Optima" w:hAnsi="Optima" w:cs="Optima"/>
          <w:sz w:val="19"/>
          <w:szCs w:val="21"/>
        </w:rPr>
        <w:t xml:space="preserve"> </w:t>
      </w:r>
      <w:r w:rsidR="002B2B8D">
        <w:rPr>
          <w:rFonts w:ascii="Optima" w:hAnsi="Optima" w:cs="Optima"/>
          <w:sz w:val="19"/>
          <w:szCs w:val="21"/>
        </w:rPr>
        <w:t>du porteur de projet</w:t>
      </w:r>
      <w:r w:rsidR="00824CCD" w:rsidRPr="00A40308">
        <w:rPr>
          <w:rFonts w:ascii="Optima" w:hAnsi="Optima" w:cs="Optima"/>
          <w:sz w:val="19"/>
          <w:szCs w:val="21"/>
        </w:rPr>
        <w:t xml:space="preserve"> </w:t>
      </w:r>
      <w:r w:rsidRPr="00A40308">
        <w:rPr>
          <w:rFonts w:ascii="Optima" w:hAnsi="Optima" w:cs="Optima"/>
          <w:sz w:val="19"/>
          <w:szCs w:val="21"/>
        </w:rPr>
        <w:t xml:space="preserve">au titre de la mise en </w:t>
      </w:r>
      <w:r w:rsidR="00A05425" w:rsidRPr="00A40308">
        <w:rPr>
          <w:rFonts w:ascii="Optima" w:hAnsi="Optima" w:cs="Optima"/>
          <w:sz w:val="19"/>
          <w:szCs w:val="21"/>
        </w:rPr>
        <w:t>œuvre</w:t>
      </w:r>
      <w:r w:rsidRPr="00A40308">
        <w:rPr>
          <w:rFonts w:ascii="Optima" w:hAnsi="Optima" w:cs="Optima"/>
          <w:sz w:val="19"/>
          <w:szCs w:val="21"/>
        </w:rPr>
        <w:t xml:space="preserve"> du projet</w:t>
      </w:r>
      <w:r w:rsidR="00824CCD">
        <w:rPr>
          <w:rFonts w:ascii="Optima" w:hAnsi="Optima" w:cs="Optima"/>
          <w:sz w:val="19"/>
          <w:szCs w:val="21"/>
        </w:rPr>
        <w:t xml:space="preserve"> </w:t>
      </w:r>
      <w:r w:rsidR="008F304A">
        <w:rPr>
          <w:rFonts w:ascii="Optima" w:hAnsi="Optima" w:cs="Optima"/>
          <w:sz w:val="19"/>
          <w:szCs w:val="21"/>
        </w:rPr>
        <w:t>« Promeneurs du Net » et</w:t>
      </w:r>
      <w:r w:rsidRPr="00A40308">
        <w:rPr>
          <w:rFonts w:ascii="Optima" w:hAnsi="Optima" w:cs="Optima"/>
          <w:sz w:val="19"/>
          <w:szCs w:val="21"/>
        </w:rPr>
        <w:t xml:space="preserve"> précise :</w:t>
      </w:r>
    </w:p>
    <w:p w14:paraId="3325411D" w14:textId="77777777" w:rsidR="00693E86" w:rsidRPr="00A40308" w:rsidRDefault="00693E86" w:rsidP="00571F15">
      <w:pPr>
        <w:autoSpaceDE w:val="0"/>
        <w:autoSpaceDN w:val="0"/>
        <w:adjustRightInd w:val="0"/>
        <w:spacing w:after="0" w:line="240" w:lineRule="auto"/>
        <w:jc w:val="both"/>
        <w:rPr>
          <w:rFonts w:ascii="Optima" w:hAnsi="Optima" w:cs="Optima"/>
          <w:sz w:val="19"/>
          <w:szCs w:val="21"/>
        </w:rPr>
      </w:pPr>
      <w:r w:rsidRPr="00A40308">
        <w:rPr>
          <w:rFonts w:ascii="Optima" w:hAnsi="Optima" w:cs="Optima"/>
          <w:sz w:val="19"/>
          <w:szCs w:val="21"/>
        </w:rPr>
        <w:t xml:space="preserve">• le cadre d’intervention et les conditions de sa mise en </w:t>
      </w:r>
      <w:r w:rsidR="00571F15" w:rsidRPr="00A40308">
        <w:rPr>
          <w:rFonts w:ascii="Optima" w:hAnsi="Optima" w:cs="Optima"/>
          <w:sz w:val="19"/>
          <w:szCs w:val="21"/>
        </w:rPr>
        <w:t>œuvre</w:t>
      </w:r>
      <w:r w:rsidRPr="00A40308">
        <w:rPr>
          <w:rFonts w:ascii="Optima" w:hAnsi="Optima" w:cs="Optima"/>
          <w:sz w:val="19"/>
          <w:szCs w:val="21"/>
        </w:rPr>
        <w:t xml:space="preserve"> ;</w:t>
      </w:r>
    </w:p>
    <w:p w14:paraId="373FD106" w14:textId="77777777" w:rsidR="00693E86" w:rsidRPr="00A40308" w:rsidRDefault="00693E86" w:rsidP="00571F15">
      <w:pPr>
        <w:autoSpaceDE w:val="0"/>
        <w:autoSpaceDN w:val="0"/>
        <w:adjustRightInd w:val="0"/>
        <w:spacing w:after="0" w:line="240" w:lineRule="auto"/>
        <w:jc w:val="both"/>
        <w:rPr>
          <w:rFonts w:ascii="Optima" w:hAnsi="Optima" w:cs="Optima"/>
          <w:sz w:val="19"/>
          <w:szCs w:val="21"/>
        </w:rPr>
      </w:pPr>
      <w:r w:rsidRPr="00A40308">
        <w:rPr>
          <w:rFonts w:ascii="Optima" w:hAnsi="Optima" w:cs="Optima"/>
          <w:sz w:val="19"/>
          <w:szCs w:val="21"/>
        </w:rPr>
        <w:t>• les engagements réciproques entre les cosignataires.</w:t>
      </w:r>
    </w:p>
    <w:p w14:paraId="2642A4B4" w14:textId="77777777" w:rsidR="00693E86" w:rsidRPr="00D92B73" w:rsidRDefault="00693E86" w:rsidP="00571F15">
      <w:pPr>
        <w:autoSpaceDE w:val="0"/>
        <w:autoSpaceDN w:val="0"/>
        <w:adjustRightInd w:val="0"/>
        <w:spacing w:after="0" w:line="240" w:lineRule="auto"/>
        <w:jc w:val="both"/>
        <w:rPr>
          <w:rFonts w:ascii="Optima" w:hAnsi="Optima" w:cs="Optima"/>
          <w:sz w:val="19"/>
          <w:szCs w:val="21"/>
        </w:rPr>
      </w:pPr>
      <w:r w:rsidRPr="00D92B73">
        <w:rPr>
          <w:rFonts w:ascii="Optima" w:hAnsi="Optima" w:cs="Optima"/>
          <w:sz w:val="19"/>
          <w:szCs w:val="21"/>
        </w:rPr>
        <w:t>Elle est constituée des documents contractuels suivants :</w:t>
      </w:r>
    </w:p>
    <w:p w14:paraId="65B558D7" w14:textId="77777777" w:rsidR="00693E86" w:rsidRPr="00D92B73" w:rsidRDefault="00693E86" w:rsidP="00571F15">
      <w:pPr>
        <w:autoSpaceDE w:val="0"/>
        <w:autoSpaceDN w:val="0"/>
        <w:adjustRightInd w:val="0"/>
        <w:spacing w:after="0" w:line="240" w:lineRule="auto"/>
        <w:jc w:val="both"/>
        <w:rPr>
          <w:rFonts w:ascii="Optima" w:hAnsi="Optima" w:cs="Optima"/>
          <w:sz w:val="19"/>
          <w:szCs w:val="21"/>
        </w:rPr>
      </w:pPr>
      <w:r w:rsidRPr="00D92B73">
        <w:rPr>
          <w:rFonts w:ascii="Optima" w:hAnsi="Optima" w:cs="Optima"/>
          <w:sz w:val="19"/>
          <w:szCs w:val="21"/>
        </w:rPr>
        <w:t>• les présentes dispositions ;</w:t>
      </w:r>
    </w:p>
    <w:p w14:paraId="791E2CEF" w14:textId="77777777" w:rsidR="00693E86" w:rsidRPr="000C4E80" w:rsidRDefault="00693E86" w:rsidP="00571F15">
      <w:pPr>
        <w:autoSpaceDE w:val="0"/>
        <w:autoSpaceDN w:val="0"/>
        <w:adjustRightInd w:val="0"/>
        <w:spacing w:after="0" w:line="240" w:lineRule="auto"/>
        <w:jc w:val="both"/>
        <w:rPr>
          <w:rFonts w:ascii="Optima" w:hAnsi="Optima" w:cs="Optima"/>
          <w:sz w:val="19"/>
          <w:szCs w:val="21"/>
        </w:rPr>
      </w:pPr>
      <w:r w:rsidRPr="000C4E80">
        <w:rPr>
          <w:rFonts w:ascii="Optima" w:hAnsi="Optima" w:cs="Optima"/>
          <w:sz w:val="19"/>
          <w:szCs w:val="21"/>
        </w:rPr>
        <w:t>• la liste des pièces justificatives à fournir ;</w:t>
      </w:r>
    </w:p>
    <w:p w14:paraId="15AEBE32" w14:textId="77777777" w:rsidR="00693E86" w:rsidRPr="00D92B73" w:rsidRDefault="00693E86" w:rsidP="00571F15">
      <w:pPr>
        <w:autoSpaceDE w:val="0"/>
        <w:autoSpaceDN w:val="0"/>
        <w:adjustRightInd w:val="0"/>
        <w:spacing w:after="0" w:line="240" w:lineRule="auto"/>
        <w:jc w:val="both"/>
        <w:rPr>
          <w:rFonts w:ascii="Optima" w:hAnsi="Optima" w:cs="Optima"/>
          <w:sz w:val="19"/>
          <w:szCs w:val="21"/>
        </w:rPr>
      </w:pPr>
      <w:r w:rsidRPr="00D92B73">
        <w:rPr>
          <w:rFonts w:ascii="Optima" w:hAnsi="Optima" w:cs="Optima"/>
          <w:sz w:val="19"/>
          <w:szCs w:val="21"/>
        </w:rPr>
        <w:t>• le projet adressé à la Caf dans le cadre de l’appel à projets « Promeneurs du Net ».</w:t>
      </w:r>
    </w:p>
    <w:p w14:paraId="6BC330E5" w14:textId="77777777" w:rsidR="00A05425" w:rsidRDefault="00A05425" w:rsidP="00571F15">
      <w:pPr>
        <w:autoSpaceDE w:val="0"/>
        <w:autoSpaceDN w:val="0"/>
        <w:adjustRightInd w:val="0"/>
        <w:spacing w:after="0" w:line="240" w:lineRule="auto"/>
        <w:jc w:val="both"/>
        <w:rPr>
          <w:rFonts w:ascii="Optima" w:hAnsi="Optima" w:cs="Optima"/>
          <w:sz w:val="19"/>
          <w:szCs w:val="21"/>
        </w:rPr>
      </w:pPr>
    </w:p>
    <w:p w14:paraId="7FE94AE4" w14:textId="77777777" w:rsidR="00694FA8" w:rsidRDefault="00694FA8" w:rsidP="00571F15">
      <w:pPr>
        <w:autoSpaceDE w:val="0"/>
        <w:autoSpaceDN w:val="0"/>
        <w:adjustRightInd w:val="0"/>
        <w:spacing w:after="0" w:line="240" w:lineRule="auto"/>
        <w:jc w:val="both"/>
        <w:rPr>
          <w:rFonts w:ascii="Optima" w:hAnsi="Optima" w:cs="Optima"/>
          <w:sz w:val="19"/>
          <w:szCs w:val="21"/>
        </w:rPr>
      </w:pPr>
    </w:p>
    <w:p w14:paraId="33EAFE7F" w14:textId="77777777" w:rsidR="00694FA8" w:rsidRDefault="00694FA8" w:rsidP="00571F15">
      <w:pPr>
        <w:autoSpaceDE w:val="0"/>
        <w:autoSpaceDN w:val="0"/>
        <w:adjustRightInd w:val="0"/>
        <w:spacing w:after="0" w:line="240" w:lineRule="auto"/>
        <w:jc w:val="both"/>
        <w:rPr>
          <w:rFonts w:ascii="Optima" w:hAnsi="Optima" w:cs="Optima"/>
          <w:sz w:val="19"/>
          <w:szCs w:val="21"/>
        </w:rPr>
      </w:pPr>
    </w:p>
    <w:p w14:paraId="593216BE" w14:textId="77777777" w:rsidR="00694FA8" w:rsidRDefault="00694FA8" w:rsidP="00571F15">
      <w:pPr>
        <w:autoSpaceDE w:val="0"/>
        <w:autoSpaceDN w:val="0"/>
        <w:adjustRightInd w:val="0"/>
        <w:spacing w:after="0" w:line="240" w:lineRule="auto"/>
        <w:jc w:val="both"/>
        <w:rPr>
          <w:rFonts w:ascii="Optima" w:hAnsi="Optima" w:cs="Optima"/>
          <w:sz w:val="19"/>
          <w:szCs w:val="21"/>
        </w:rPr>
      </w:pPr>
    </w:p>
    <w:p w14:paraId="719F513C" w14:textId="77777777" w:rsidR="00694FA8" w:rsidRPr="00A40308" w:rsidRDefault="00694FA8" w:rsidP="00571F15">
      <w:pPr>
        <w:autoSpaceDE w:val="0"/>
        <w:autoSpaceDN w:val="0"/>
        <w:adjustRightInd w:val="0"/>
        <w:spacing w:after="0" w:line="240" w:lineRule="auto"/>
        <w:jc w:val="both"/>
        <w:rPr>
          <w:rFonts w:ascii="Optima" w:hAnsi="Optima" w:cs="Optima"/>
          <w:sz w:val="19"/>
          <w:szCs w:val="21"/>
        </w:rPr>
      </w:pPr>
    </w:p>
    <w:p w14:paraId="3A37ABE4" w14:textId="77777777" w:rsidR="00693E86" w:rsidRPr="00A40308" w:rsidRDefault="00693E86" w:rsidP="00571F15">
      <w:pPr>
        <w:autoSpaceDE w:val="0"/>
        <w:autoSpaceDN w:val="0"/>
        <w:adjustRightInd w:val="0"/>
        <w:spacing w:after="0" w:line="240" w:lineRule="auto"/>
        <w:jc w:val="both"/>
        <w:rPr>
          <w:rStyle w:val="lev"/>
          <w:sz w:val="24"/>
        </w:rPr>
      </w:pPr>
      <w:r w:rsidRPr="00A40308">
        <w:rPr>
          <w:rStyle w:val="lev"/>
          <w:sz w:val="24"/>
        </w:rPr>
        <w:t>Article 2. Les objectifs du projet « Promeneurs du Net »</w:t>
      </w:r>
    </w:p>
    <w:p w14:paraId="04CA167C" w14:textId="77777777" w:rsidR="004B14F4" w:rsidRPr="00A40308" w:rsidRDefault="004B14F4" w:rsidP="00571F15">
      <w:pPr>
        <w:autoSpaceDE w:val="0"/>
        <w:autoSpaceDN w:val="0"/>
        <w:adjustRightInd w:val="0"/>
        <w:spacing w:after="0" w:line="240" w:lineRule="auto"/>
        <w:jc w:val="both"/>
        <w:rPr>
          <w:rStyle w:val="lev"/>
          <w:sz w:val="20"/>
        </w:rPr>
      </w:pPr>
    </w:p>
    <w:p w14:paraId="57CD3F8E" w14:textId="77777777" w:rsidR="00693E86" w:rsidRPr="00A40308" w:rsidRDefault="00693E86" w:rsidP="00571F15">
      <w:pPr>
        <w:autoSpaceDE w:val="0"/>
        <w:autoSpaceDN w:val="0"/>
        <w:adjustRightInd w:val="0"/>
        <w:spacing w:after="0" w:line="240" w:lineRule="auto"/>
        <w:jc w:val="both"/>
        <w:rPr>
          <w:rFonts w:ascii="Optima" w:hAnsi="Optima" w:cs="Optima"/>
          <w:sz w:val="19"/>
          <w:szCs w:val="21"/>
        </w:rPr>
      </w:pPr>
      <w:r w:rsidRPr="00A40308">
        <w:rPr>
          <w:rFonts w:ascii="Optima" w:hAnsi="Optima" w:cs="Optima"/>
          <w:sz w:val="19"/>
          <w:szCs w:val="21"/>
        </w:rPr>
        <w:t>Le projet doit permettre de développer :</w:t>
      </w:r>
    </w:p>
    <w:p w14:paraId="780C0060" w14:textId="1DFF40DC" w:rsidR="00693E86" w:rsidRPr="00A40308" w:rsidRDefault="00693E86" w:rsidP="00571F15">
      <w:pPr>
        <w:autoSpaceDE w:val="0"/>
        <w:autoSpaceDN w:val="0"/>
        <w:adjustRightInd w:val="0"/>
        <w:spacing w:after="0" w:line="240" w:lineRule="auto"/>
        <w:jc w:val="both"/>
        <w:rPr>
          <w:rFonts w:ascii="Optima" w:hAnsi="Optima" w:cs="Optima"/>
          <w:sz w:val="19"/>
          <w:szCs w:val="21"/>
        </w:rPr>
      </w:pPr>
      <w:r w:rsidRPr="00A40308">
        <w:rPr>
          <w:rFonts w:ascii="Optima" w:hAnsi="Optima" w:cs="Optima"/>
          <w:sz w:val="19"/>
          <w:szCs w:val="21"/>
        </w:rPr>
        <w:t>• l’organisation d’une présence éducative sur Internet dans les espaces où sont présents les</w:t>
      </w:r>
      <w:r w:rsidR="00880C0D" w:rsidRPr="00A40308">
        <w:rPr>
          <w:rFonts w:ascii="Optima" w:hAnsi="Optima" w:cs="Optima"/>
          <w:sz w:val="19"/>
          <w:szCs w:val="21"/>
        </w:rPr>
        <w:t xml:space="preserve"> </w:t>
      </w:r>
      <w:r w:rsidRPr="00A40308">
        <w:rPr>
          <w:rFonts w:ascii="Optima" w:hAnsi="Optima" w:cs="Optima"/>
          <w:sz w:val="19"/>
          <w:szCs w:val="21"/>
        </w:rPr>
        <w:t xml:space="preserve">jeunes, en </w:t>
      </w:r>
      <w:r w:rsidR="008F304A">
        <w:rPr>
          <w:rFonts w:ascii="Optima" w:hAnsi="Optima" w:cs="Optima"/>
          <w:sz w:val="19"/>
          <w:szCs w:val="21"/>
        </w:rPr>
        <w:t xml:space="preserve">particulier sur </w:t>
      </w:r>
      <w:r w:rsidRPr="00A40308">
        <w:rPr>
          <w:rFonts w:ascii="Optima" w:hAnsi="Optima" w:cs="Optima"/>
          <w:sz w:val="19"/>
          <w:szCs w:val="21"/>
        </w:rPr>
        <w:t>les réseaux sociaux ;</w:t>
      </w:r>
    </w:p>
    <w:p w14:paraId="7F776240" w14:textId="77777777" w:rsidR="00693E86" w:rsidRPr="00A40308" w:rsidRDefault="00693E86" w:rsidP="00571F15">
      <w:pPr>
        <w:autoSpaceDE w:val="0"/>
        <w:autoSpaceDN w:val="0"/>
        <w:adjustRightInd w:val="0"/>
        <w:spacing w:after="0" w:line="240" w:lineRule="auto"/>
        <w:jc w:val="both"/>
        <w:rPr>
          <w:rFonts w:ascii="Optima" w:hAnsi="Optima" w:cs="Optima"/>
          <w:sz w:val="19"/>
          <w:szCs w:val="21"/>
        </w:rPr>
      </w:pPr>
      <w:r w:rsidRPr="00A40308">
        <w:rPr>
          <w:rFonts w:ascii="Optima" w:hAnsi="Optima" w:cs="Optima"/>
          <w:sz w:val="19"/>
          <w:szCs w:val="21"/>
        </w:rPr>
        <w:t>• l’accompagnement de projets collectifs via les outils numériques ;</w:t>
      </w:r>
    </w:p>
    <w:p w14:paraId="2201295D" w14:textId="77777777" w:rsidR="00693E86" w:rsidRPr="00A40308" w:rsidRDefault="00693E86" w:rsidP="00571F15">
      <w:pPr>
        <w:autoSpaceDE w:val="0"/>
        <w:autoSpaceDN w:val="0"/>
        <w:adjustRightInd w:val="0"/>
        <w:spacing w:after="0" w:line="240" w:lineRule="auto"/>
        <w:jc w:val="both"/>
        <w:rPr>
          <w:rFonts w:ascii="Optima" w:hAnsi="Optima" w:cs="Optima"/>
          <w:sz w:val="19"/>
          <w:szCs w:val="21"/>
        </w:rPr>
      </w:pPr>
      <w:r w:rsidRPr="00A40308">
        <w:rPr>
          <w:rFonts w:ascii="Optima" w:hAnsi="Optima" w:cs="Optima"/>
          <w:sz w:val="19"/>
          <w:szCs w:val="21"/>
        </w:rPr>
        <w:t>• la mise en place d’espaces de parole et d’échange sur Internet ;</w:t>
      </w:r>
    </w:p>
    <w:p w14:paraId="0E2138A2" w14:textId="77777777" w:rsidR="00693E86" w:rsidRPr="00A40308" w:rsidRDefault="00693E86" w:rsidP="00571F15">
      <w:pPr>
        <w:autoSpaceDE w:val="0"/>
        <w:autoSpaceDN w:val="0"/>
        <w:adjustRightInd w:val="0"/>
        <w:spacing w:after="0" w:line="240" w:lineRule="auto"/>
        <w:jc w:val="both"/>
        <w:rPr>
          <w:rFonts w:ascii="Optima" w:hAnsi="Optima" w:cs="Optima"/>
          <w:sz w:val="19"/>
          <w:szCs w:val="21"/>
        </w:rPr>
      </w:pPr>
      <w:r w:rsidRPr="00A40308">
        <w:rPr>
          <w:rFonts w:ascii="Optima" w:hAnsi="Optima" w:cs="Optima"/>
          <w:sz w:val="19"/>
          <w:szCs w:val="21"/>
        </w:rPr>
        <w:t>Il intègre les conditions suivantes :</w:t>
      </w:r>
    </w:p>
    <w:p w14:paraId="2B8666DC" w14:textId="77777777" w:rsidR="00693E86" w:rsidRPr="00A40308" w:rsidRDefault="00693E86" w:rsidP="00571F15">
      <w:pPr>
        <w:autoSpaceDE w:val="0"/>
        <w:autoSpaceDN w:val="0"/>
        <w:adjustRightInd w:val="0"/>
        <w:spacing w:after="0" w:line="240" w:lineRule="auto"/>
        <w:jc w:val="both"/>
        <w:rPr>
          <w:rFonts w:ascii="Optima" w:hAnsi="Optima" w:cs="Optima"/>
          <w:sz w:val="19"/>
          <w:szCs w:val="21"/>
        </w:rPr>
      </w:pPr>
      <w:r w:rsidRPr="00A40308">
        <w:rPr>
          <w:rFonts w:ascii="Optima" w:hAnsi="Optima" w:cs="Optima"/>
          <w:sz w:val="19"/>
          <w:szCs w:val="21"/>
        </w:rPr>
        <w:t>• il s’adresse aux jeunes âgés de 12 à 25 ans ;</w:t>
      </w:r>
    </w:p>
    <w:p w14:paraId="5E24CEC0" w14:textId="77777777" w:rsidR="00693E86" w:rsidRPr="00A40308" w:rsidRDefault="00693E86" w:rsidP="00571F15">
      <w:pPr>
        <w:autoSpaceDE w:val="0"/>
        <w:autoSpaceDN w:val="0"/>
        <w:adjustRightInd w:val="0"/>
        <w:spacing w:after="0" w:line="240" w:lineRule="auto"/>
        <w:jc w:val="both"/>
        <w:rPr>
          <w:rFonts w:ascii="Optima" w:hAnsi="Optima" w:cs="Optima"/>
          <w:sz w:val="19"/>
          <w:szCs w:val="21"/>
        </w:rPr>
      </w:pPr>
      <w:r w:rsidRPr="00A40308">
        <w:rPr>
          <w:rFonts w:ascii="Optima" w:hAnsi="Optima" w:cs="Optima"/>
          <w:sz w:val="19"/>
          <w:szCs w:val="21"/>
        </w:rPr>
        <w:t>• il doit être porté par une structure assurant un accueil régulier du public jeune ;</w:t>
      </w:r>
    </w:p>
    <w:p w14:paraId="451C8ADE" w14:textId="77777777" w:rsidR="00693E86" w:rsidRPr="00A40308" w:rsidRDefault="00693E86" w:rsidP="00571F15">
      <w:pPr>
        <w:autoSpaceDE w:val="0"/>
        <w:autoSpaceDN w:val="0"/>
        <w:adjustRightInd w:val="0"/>
        <w:spacing w:after="0" w:line="240" w:lineRule="auto"/>
        <w:jc w:val="both"/>
        <w:rPr>
          <w:rFonts w:ascii="Optima" w:hAnsi="Optima" w:cs="Optima"/>
          <w:sz w:val="19"/>
          <w:szCs w:val="21"/>
        </w:rPr>
      </w:pPr>
      <w:r w:rsidRPr="00A40308">
        <w:rPr>
          <w:rFonts w:ascii="Optima" w:hAnsi="Optima" w:cs="Optima"/>
          <w:sz w:val="19"/>
          <w:szCs w:val="21"/>
        </w:rPr>
        <w:t>• l’animateur doit à la fois exercer une présence éducative en ligne et un accueil physique</w:t>
      </w:r>
      <w:r w:rsidR="00FA6B91" w:rsidRPr="00A40308">
        <w:rPr>
          <w:rFonts w:ascii="Optima" w:hAnsi="Optima" w:cs="Optima"/>
          <w:sz w:val="19"/>
          <w:szCs w:val="21"/>
        </w:rPr>
        <w:t xml:space="preserve"> </w:t>
      </w:r>
      <w:r w:rsidRPr="00A40308">
        <w:rPr>
          <w:rFonts w:ascii="Optima" w:hAnsi="Optima" w:cs="Optima"/>
          <w:sz w:val="19"/>
          <w:szCs w:val="21"/>
        </w:rPr>
        <w:t>auprès des jeunes ;</w:t>
      </w:r>
    </w:p>
    <w:p w14:paraId="73084ECC" w14:textId="77777777" w:rsidR="00693E86" w:rsidRPr="00A40308" w:rsidRDefault="00693E86" w:rsidP="00571F15">
      <w:pPr>
        <w:autoSpaceDE w:val="0"/>
        <w:autoSpaceDN w:val="0"/>
        <w:adjustRightInd w:val="0"/>
        <w:spacing w:after="0" w:line="240" w:lineRule="auto"/>
        <w:jc w:val="both"/>
        <w:rPr>
          <w:rFonts w:ascii="Optima" w:hAnsi="Optima" w:cs="Optima"/>
          <w:sz w:val="19"/>
          <w:szCs w:val="21"/>
        </w:rPr>
      </w:pPr>
      <w:r w:rsidRPr="00A40308">
        <w:rPr>
          <w:rFonts w:ascii="Optima" w:hAnsi="Optima" w:cs="Optima"/>
          <w:sz w:val="19"/>
          <w:szCs w:val="21"/>
        </w:rPr>
        <w:t>• les horaires de présence en ligne doivent être adaptés aux missions de chaque structure et</w:t>
      </w:r>
      <w:r w:rsidR="00FA6B91" w:rsidRPr="00A40308">
        <w:rPr>
          <w:rFonts w:ascii="Optima" w:hAnsi="Optima" w:cs="Optima"/>
          <w:sz w:val="19"/>
          <w:szCs w:val="21"/>
        </w:rPr>
        <w:t xml:space="preserve"> </w:t>
      </w:r>
      <w:r w:rsidRPr="00A40308">
        <w:rPr>
          <w:rFonts w:ascii="Optima" w:hAnsi="Optima" w:cs="Optima"/>
          <w:sz w:val="19"/>
          <w:szCs w:val="21"/>
        </w:rPr>
        <w:t>aux usages des jeunes.</w:t>
      </w:r>
    </w:p>
    <w:p w14:paraId="20C3D462" w14:textId="77777777" w:rsidR="00FA6B91" w:rsidRPr="00A40308" w:rsidRDefault="00FA6B91" w:rsidP="00571F15">
      <w:pPr>
        <w:autoSpaceDE w:val="0"/>
        <w:autoSpaceDN w:val="0"/>
        <w:adjustRightInd w:val="0"/>
        <w:spacing w:after="0" w:line="240" w:lineRule="auto"/>
        <w:jc w:val="both"/>
        <w:rPr>
          <w:rFonts w:ascii="Optima" w:hAnsi="Optima" w:cs="Optima"/>
          <w:sz w:val="19"/>
          <w:szCs w:val="21"/>
        </w:rPr>
      </w:pPr>
    </w:p>
    <w:p w14:paraId="13B77937" w14:textId="77777777" w:rsidR="004B14F4" w:rsidRPr="00A40308" w:rsidRDefault="00693E86" w:rsidP="00571F15">
      <w:pPr>
        <w:autoSpaceDE w:val="0"/>
        <w:autoSpaceDN w:val="0"/>
        <w:adjustRightInd w:val="0"/>
        <w:spacing w:after="0" w:line="240" w:lineRule="auto"/>
        <w:jc w:val="both"/>
        <w:rPr>
          <w:rStyle w:val="lev"/>
          <w:sz w:val="24"/>
        </w:rPr>
      </w:pPr>
      <w:r w:rsidRPr="00A40308">
        <w:rPr>
          <w:rStyle w:val="lev"/>
          <w:sz w:val="24"/>
        </w:rPr>
        <w:t>Article 3. Engagements du porteur de projet</w:t>
      </w:r>
    </w:p>
    <w:p w14:paraId="00B1DCA5" w14:textId="77777777" w:rsidR="004B14F4" w:rsidRPr="00A40308" w:rsidRDefault="004B14F4" w:rsidP="00571F15">
      <w:pPr>
        <w:autoSpaceDE w:val="0"/>
        <w:autoSpaceDN w:val="0"/>
        <w:adjustRightInd w:val="0"/>
        <w:spacing w:after="0" w:line="240" w:lineRule="auto"/>
        <w:jc w:val="both"/>
        <w:rPr>
          <w:rStyle w:val="lev"/>
          <w:sz w:val="20"/>
        </w:rPr>
      </w:pPr>
    </w:p>
    <w:p w14:paraId="426A591E" w14:textId="77777777" w:rsidR="00693E86" w:rsidRPr="00A40308" w:rsidRDefault="00693E86" w:rsidP="00571F15">
      <w:pPr>
        <w:autoSpaceDE w:val="0"/>
        <w:autoSpaceDN w:val="0"/>
        <w:adjustRightInd w:val="0"/>
        <w:spacing w:after="0" w:line="240" w:lineRule="auto"/>
        <w:jc w:val="both"/>
        <w:rPr>
          <w:rStyle w:val="Emphaseple"/>
        </w:rPr>
      </w:pPr>
      <w:r w:rsidRPr="00A40308">
        <w:rPr>
          <w:rStyle w:val="Emphaseple"/>
        </w:rPr>
        <w:t>3.1. Activités</w:t>
      </w:r>
    </w:p>
    <w:p w14:paraId="04E9B011" w14:textId="5A83154F" w:rsidR="00693E86" w:rsidRDefault="00693E86" w:rsidP="00571F15">
      <w:pPr>
        <w:autoSpaceDE w:val="0"/>
        <w:autoSpaceDN w:val="0"/>
        <w:adjustRightInd w:val="0"/>
        <w:spacing w:after="0" w:line="240" w:lineRule="auto"/>
        <w:jc w:val="both"/>
        <w:rPr>
          <w:rFonts w:ascii="Optima" w:hAnsi="Optima" w:cs="Optima"/>
          <w:sz w:val="19"/>
          <w:szCs w:val="21"/>
        </w:rPr>
      </w:pPr>
      <w:r w:rsidRPr="00A40308">
        <w:rPr>
          <w:rFonts w:ascii="Optima" w:hAnsi="Optima" w:cs="Optima"/>
          <w:sz w:val="19"/>
          <w:szCs w:val="21"/>
        </w:rPr>
        <w:t>Le porteur de projet s’engage</w:t>
      </w:r>
      <w:r w:rsidR="004B604F" w:rsidRPr="00A40308">
        <w:rPr>
          <w:rFonts w:ascii="Optima" w:hAnsi="Optima" w:cs="Optima"/>
          <w:sz w:val="19"/>
          <w:szCs w:val="21"/>
        </w:rPr>
        <w:t>, par la désignation d’un ou plusieurs Promeneurs du Net</w:t>
      </w:r>
      <w:r w:rsidR="00E25187">
        <w:rPr>
          <w:rFonts w:ascii="Optima" w:hAnsi="Optima" w:cs="Optima"/>
          <w:sz w:val="19"/>
          <w:szCs w:val="21"/>
        </w:rPr>
        <w:t xml:space="preserve"> et la Charte de la Laïcité,</w:t>
      </w:r>
      <w:r w:rsidRPr="00A40308">
        <w:rPr>
          <w:rFonts w:ascii="Optima" w:hAnsi="Optima" w:cs="Optima"/>
          <w:sz w:val="19"/>
          <w:szCs w:val="21"/>
        </w:rPr>
        <w:t xml:space="preserve"> à mettre en </w:t>
      </w:r>
      <w:r w:rsidR="004B14F4" w:rsidRPr="00A40308">
        <w:rPr>
          <w:rFonts w:ascii="Optima" w:hAnsi="Optima" w:cs="Optima"/>
          <w:sz w:val="19"/>
          <w:szCs w:val="21"/>
        </w:rPr>
        <w:t>œuvre</w:t>
      </w:r>
      <w:r w:rsidRPr="00A40308">
        <w:rPr>
          <w:rFonts w:ascii="Optima" w:hAnsi="Optima" w:cs="Optima"/>
          <w:sz w:val="19"/>
          <w:szCs w:val="21"/>
        </w:rPr>
        <w:t xml:space="preserve"> une présence éducative sur Internet, en conformité</w:t>
      </w:r>
      <w:r w:rsidR="004B14F4" w:rsidRPr="00A40308">
        <w:rPr>
          <w:rFonts w:ascii="Optima" w:hAnsi="Optima" w:cs="Optima"/>
          <w:sz w:val="19"/>
          <w:szCs w:val="21"/>
        </w:rPr>
        <w:t xml:space="preserve"> </w:t>
      </w:r>
      <w:r w:rsidRPr="00A40308">
        <w:rPr>
          <w:rFonts w:ascii="Optima" w:hAnsi="Optima" w:cs="Optima"/>
          <w:sz w:val="19"/>
          <w:szCs w:val="21"/>
        </w:rPr>
        <w:t>avec la charte des Promeneurs du Ne</w:t>
      </w:r>
      <w:r w:rsidR="00FD054B">
        <w:rPr>
          <w:rFonts w:ascii="Optima" w:hAnsi="Optima" w:cs="Optima"/>
          <w:sz w:val="19"/>
          <w:szCs w:val="21"/>
        </w:rPr>
        <w:t>t, dont il a accepté les termes.</w:t>
      </w:r>
    </w:p>
    <w:p w14:paraId="1E767EFF" w14:textId="77777777" w:rsidR="00FD054B" w:rsidRDefault="00FD054B" w:rsidP="00571F15">
      <w:pPr>
        <w:autoSpaceDE w:val="0"/>
        <w:autoSpaceDN w:val="0"/>
        <w:adjustRightInd w:val="0"/>
        <w:spacing w:after="0" w:line="240" w:lineRule="auto"/>
        <w:jc w:val="both"/>
        <w:rPr>
          <w:rFonts w:ascii="Optima" w:hAnsi="Optima" w:cs="Optima"/>
          <w:sz w:val="19"/>
          <w:szCs w:val="21"/>
        </w:rPr>
      </w:pPr>
    </w:p>
    <w:p w14:paraId="76B0D3CB" w14:textId="0729D304" w:rsidR="00FD054B" w:rsidRDefault="00FD054B" w:rsidP="00571F15">
      <w:pPr>
        <w:autoSpaceDE w:val="0"/>
        <w:autoSpaceDN w:val="0"/>
        <w:adjustRightInd w:val="0"/>
        <w:spacing w:after="0" w:line="240" w:lineRule="auto"/>
        <w:jc w:val="both"/>
        <w:rPr>
          <w:rFonts w:ascii="Optima" w:hAnsi="Optima" w:cs="Optima"/>
          <w:strike/>
          <w:sz w:val="19"/>
          <w:szCs w:val="21"/>
        </w:rPr>
      </w:pPr>
      <w:r>
        <w:rPr>
          <w:rFonts w:ascii="Optima" w:hAnsi="Optima" w:cs="Optima"/>
          <w:sz w:val="19"/>
          <w:szCs w:val="21"/>
        </w:rPr>
        <w:t xml:space="preserve">Le porteur de projet inscrit le temps dédié à la mise en œuvre de ce dispositif dans le contrat de travail du/des </w:t>
      </w:r>
      <w:r w:rsidR="00A537B9">
        <w:rPr>
          <w:rFonts w:ascii="Optima" w:hAnsi="Optima" w:cs="Optima"/>
          <w:sz w:val="19"/>
          <w:szCs w:val="21"/>
        </w:rPr>
        <w:t>Promeneurs</w:t>
      </w:r>
      <w:r>
        <w:rPr>
          <w:rFonts w:ascii="Optima" w:hAnsi="Optima" w:cs="Optima"/>
          <w:sz w:val="19"/>
          <w:szCs w:val="21"/>
        </w:rPr>
        <w:t xml:space="preserve"> du Net, si besoin via un avenant au contrat initial. Les documents justificatifs devront êtr</w:t>
      </w:r>
      <w:r w:rsidR="00327467">
        <w:rPr>
          <w:rFonts w:ascii="Optima" w:hAnsi="Optima" w:cs="Optima"/>
          <w:sz w:val="19"/>
          <w:szCs w:val="21"/>
        </w:rPr>
        <w:t xml:space="preserve">e tenus à disposition de la Caf </w:t>
      </w:r>
      <w:r>
        <w:rPr>
          <w:rFonts w:ascii="Optima" w:hAnsi="Optima" w:cs="Optima"/>
          <w:sz w:val="19"/>
          <w:szCs w:val="21"/>
        </w:rPr>
        <w:t>et des Francas.</w:t>
      </w:r>
    </w:p>
    <w:p w14:paraId="141424CA" w14:textId="77777777" w:rsidR="00D92B73" w:rsidRPr="00A40308" w:rsidRDefault="00D92B73" w:rsidP="00571F15">
      <w:pPr>
        <w:autoSpaceDE w:val="0"/>
        <w:autoSpaceDN w:val="0"/>
        <w:adjustRightInd w:val="0"/>
        <w:spacing w:after="0" w:line="240" w:lineRule="auto"/>
        <w:jc w:val="both"/>
        <w:rPr>
          <w:rFonts w:ascii="Optima" w:hAnsi="Optima" w:cs="Optima"/>
          <w:sz w:val="19"/>
          <w:szCs w:val="21"/>
        </w:rPr>
      </w:pPr>
    </w:p>
    <w:p w14:paraId="63D41E17" w14:textId="77777777" w:rsidR="004B604F" w:rsidRPr="00A40308" w:rsidRDefault="004B604F" w:rsidP="00571F15">
      <w:pPr>
        <w:autoSpaceDE w:val="0"/>
        <w:autoSpaceDN w:val="0"/>
        <w:adjustRightInd w:val="0"/>
        <w:spacing w:after="0" w:line="240" w:lineRule="auto"/>
        <w:jc w:val="both"/>
        <w:rPr>
          <w:rFonts w:ascii="Optima" w:hAnsi="Optima" w:cs="Optima"/>
          <w:sz w:val="19"/>
          <w:szCs w:val="21"/>
        </w:rPr>
      </w:pPr>
      <w:r w:rsidRPr="00A40308">
        <w:rPr>
          <w:rFonts w:ascii="Optima" w:hAnsi="Optima" w:cs="Optima"/>
          <w:sz w:val="19"/>
          <w:szCs w:val="21"/>
        </w:rPr>
        <w:t>La Charte des Promeneurs du Net indique notamment que chaque Promeneur du Net s’engage à :</w:t>
      </w:r>
    </w:p>
    <w:p w14:paraId="5B9347D9" w14:textId="77777777" w:rsidR="004B604F" w:rsidRPr="00A40308" w:rsidRDefault="004B604F" w:rsidP="00571F15">
      <w:pPr>
        <w:autoSpaceDE w:val="0"/>
        <w:autoSpaceDN w:val="0"/>
        <w:adjustRightInd w:val="0"/>
        <w:spacing w:after="0" w:line="240" w:lineRule="auto"/>
        <w:jc w:val="both"/>
        <w:rPr>
          <w:rFonts w:ascii="Optima" w:hAnsi="Optima" w:cs="Optima"/>
          <w:noProof/>
          <w:sz w:val="19"/>
          <w:szCs w:val="21"/>
          <w:lang w:eastAsia="fr-FR"/>
        </w:rPr>
      </w:pPr>
      <w:r w:rsidRPr="00A40308">
        <w:rPr>
          <w:rFonts w:ascii="Optima" w:hAnsi="Optima" w:cs="Optima"/>
          <w:sz w:val="19"/>
          <w:szCs w:val="21"/>
        </w:rPr>
        <w:tab/>
        <w:t xml:space="preserve">- </w:t>
      </w:r>
      <w:r w:rsidR="00D92B73">
        <w:rPr>
          <w:rFonts w:ascii="Optima" w:hAnsi="Optima" w:cs="Optima"/>
          <w:sz w:val="19"/>
          <w:szCs w:val="21"/>
        </w:rPr>
        <w:t>o</w:t>
      </w:r>
      <w:r w:rsidRPr="00A40308">
        <w:rPr>
          <w:rFonts w:ascii="Optima" w:hAnsi="Optima" w:cs="Optima"/>
          <w:noProof/>
          <w:sz w:val="19"/>
          <w:szCs w:val="21"/>
          <w:lang w:eastAsia="fr-FR"/>
        </w:rPr>
        <w:t>uvrir des comptes sur les réseaux sociaux dédiés uniquement à l’action Promeneurs du Net ;</w:t>
      </w:r>
    </w:p>
    <w:p w14:paraId="3C383476" w14:textId="37118150" w:rsidR="004B604F" w:rsidRPr="00A40308" w:rsidRDefault="004A65E2" w:rsidP="00571F15">
      <w:pPr>
        <w:autoSpaceDE w:val="0"/>
        <w:autoSpaceDN w:val="0"/>
        <w:adjustRightInd w:val="0"/>
        <w:spacing w:after="0" w:line="240" w:lineRule="auto"/>
        <w:jc w:val="both"/>
        <w:rPr>
          <w:rFonts w:ascii="Optima" w:hAnsi="Optima" w:cs="Optima"/>
          <w:noProof/>
          <w:sz w:val="19"/>
          <w:szCs w:val="21"/>
          <w:lang w:eastAsia="fr-FR"/>
        </w:rPr>
      </w:pPr>
      <w:r>
        <w:rPr>
          <w:rFonts w:ascii="Optima" w:hAnsi="Optima" w:cs="Optima"/>
          <w:noProof/>
          <w:sz w:val="19"/>
          <w:szCs w:val="21"/>
          <w:lang w:eastAsia="fr-FR"/>
        </w:rPr>
        <w:tab/>
        <w:t>- indiquer son identité ;</w:t>
      </w:r>
    </w:p>
    <w:p w14:paraId="53416A88" w14:textId="77777777" w:rsidR="004B604F" w:rsidRPr="00A40308" w:rsidRDefault="004B604F" w:rsidP="00571F15">
      <w:pPr>
        <w:autoSpaceDE w:val="0"/>
        <w:autoSpaceDN w:val="0"/>
        <w:adjustRightInd w:val="0"/>
        <w:spacing w:after="0" w:line="240" w:lineRule="auto"/>
        <w:jc w:val="both"/>
        <w:rPr>
          <w:rFonts w:ascii="Optima" w:hAnsi="Optima" w:cs="Optima"/>
          <w:noProof/>
          <w:sz w:val="19"/>
          <w:szCs w:val="21"/>
          <w:lang w:eastAsia="fr-FR"/>
        </w:rPr>
      </w:pPr>
      <w:r w:rsidRPr="00A40308">
        <w:rPr>
          <w:rFonts w:ascii="Optima" w:hAnsi="Optima" w:cs="Optima"/>
          <w:noProof/>
          <w:sz w:val="19"/>
          <w:szCs w:val="21"/>
          <w:lang w:eastAsia="fr-FR"/>
        </w:rPr>
        <w:tab/>
        <w:t>- indiquer sa fonction ;</w:t>
      </w:r>
    </w:p>
    <w:p w14:paraId="0FA0D12E" w14:textId="77777777" w:rsidR="004B604F" w:rsidRPr="00A40308" w:rsidRDefault="004B604F" w:rsidP="00571F15">
      <w:pPr>
        <w:autoSpaceDE w:val="0"/>
        <w:autoSpaceDN w:val="0"/>
        <w:adjustRightInd w:val="0"/>
        <w:spacing w:after="0" w:line="240" w:lineRule="auto"/>
        <w:jc w:val="both"/>
        <w:rPr>
          <w:rFonts w:ascii="Optima" w:hAnsi="Optima" w:cs="Optima"/>
          <w:noProof/>
          <w:sz w:val="19"/>
          <w:szCs w:val="21"/>
          <w:lang w:eastAsia="fr-FR"/>
        </w:rPr>
      </w:pPr>
      <w:r w:rsidRPr="00A40308">
        <w:rPr>
          <w:rFonts w:ascii="Optima" w:hAnsi="Optima" w:cs="Optima"/>
          <w:noProof/>
          <w:sz w:val="19"/>
          <w:szCs w:val="21"/>
          <w:lang w:eastAsia="fr-FR"/>
        </w:rPr>
        <w:tab/>
        <w:t>- indiquer la structure dans laquelle il exerce ;</w:t>
      </w:r>
    </w:p>
    <w:p w14:paraId="27858929" w14:textId="77777777" w:rsidR="004B604F" w:rsidRPr="00A40308" w:rsidRDefault="004B604F" w:rsidP="00571F15">
      <w:pPr>
        <w:autoSpaceDE w:val="0"/>
        <w:autoSpaceDN w:val="0"/>
        <w:adjustRightInd w:val="0"/>
        <w:spacing w:after="0" w:line="240" w:lineRule="auto"/>
        <w:jc w:val="both"/>
        <w:rPr>
          <w:rFonts w:ascii="Optima" w:hAnsi="Optima" w:cs="Optima"/>
          <w:noProof/>
          <w:sz w:val="19"/>
          <w:szCs w:val="21"/>
          <w:lang w:eastAsia="fr-FR"/>
        </w:rPr>
      </w:pPr>
      <w:r w:rsidRPr="00A40308">
        <w:rPr>
          <w:rFonts w:ascii="Optima" w:hAnsi="Optima" w:cs="Optima"/>
          <w:noProof/>
          <w:sz w:val="19"/>
          <w:szCs w:val="21"/>
          <w:lang w:eastAsia="fr-FR"/>
        </w:rPr>
        <w:tab/>
        <w:t>- afficher sa photo de manière à être bien identifiable (de face ou de profil) ;</w:t>
      </w:r>
    </w:p>
    <w:p w14:paraId="14627BC5" w14:textId="108EB478" w:rsidR="004B604F" w:rsidRPr="00A40308" w:rsidRDefault="004B604F" w:rsidP="00571F15">
      <w:pPr>
        <w:autoSpaceDE w:val="0"/>
        <w:autoSpaceDN w:val="0"/>
        <w:adjustRightInd w:val="0"/>
        <w:spacing w:after="0" w:line="240" w:lineRule="auto"/>
        <w:jc w:val="both"/>
        <w:rPr>
          <w:rFonts w:ascii="Optima" w:hAnsi="Optima" w:cs="Optima"/>
          <w:noProof/>
          <w:sz w:val="19"/>
          <w:szCs w:val="21"/>
          <w:lang w:eastAsia="fr-FR"/>
        </w:rPr>
      </w:pPr>
      <w:r w:rsidRPr="00A40308">
        <w:rPr>
          <w:rFonts w:ascii="Optima" w:hAnsi="Optima" w:cs="Optima"/>
          <w:noProof/>
          <w:sz w:val="19"/>
          <w:szCs w:val="21"/>
          <w:lang w:eastAsia="fr-FR"/>
        </w:rPr>
        <w:tab/>
      </w:r>
      <w:r w:rsidR="00B03506">
        <w:rPr>
          <w:rFonts w:ascii="Optima" w:hAnsi="Optima" w:cs="Optima"/>
          <w:noProof/>
          <w:sz w:val="19"/>
          <w:szCs w:val="21"/>
          <w:lang w:eastAsia="fr-FR"/>
        </w:rPr>
        <w:t>- y faire figurer le logo PdN ;</w:t>
      </w:r>
    </w:p>
    <w:p w14:paraId="2132F049" w14:textId="63380301" w:rsidR="00E9147E" w:rsidRPr="00A40308" w:rsidRDefault="00E9147E" w:rsidP="00571F15">
      <w:pPr>
        <w:autoSpaceDE w:val="0"/>
        <w:autoSpaceDN w:val="0"/>
        <w:adjustRightInd w:val="0"/>
        <w:spacing w:after="0" w:line="240" w:lineRule="auto"/>
        <w:jc w:val="both"/>
        <w:rPr>
          <w:rFonts w:ascii="Optima" w:hAnsi="Optima" w:cs="Optima"/>
          <w:noProof/>
          <w:sz w:val="19"/>
          <w:szCs w:val="21"/>
          <w:lang w:eastAsia="fr-FR"/>
        </w:rPr>
      </w:pPr>
      <w:r w:rsidRPr="00A40308">
        <w:rPr>
          <w:rFonts w:ascii="Optima" w:hAnsi="Optima" w:cs="Optima"/>
          <w:noProof/>
          <w:sz w:val="19"/>
          <w:szCs w:val="21"/>
          <w:lang w:eastAsia="fr-FR"/>
        </w:rPr>
        <w:tab/>
        <w:t>- participer aux rencontres départementales et locales organisées par les Francas dans le cadre du dispositif Promeneurs du Net ;</w:t>
      </w:r>
    </w:p>
    <w:p w14:paraId="3A38F171" w14:textId="77777777" w:rsidR="00E9147E" w:rsidRPr="00A40308" w:rsidRDefault="00E9147E" w:rsidP="00571F15">
      <w:pPr>
        <w:autoSpaceDE w:val="0"/>
        <w:autoSpaceDN w:val="0"/>
        <w:adjustRightInd w:val="0"/>
        <w:spacing w:after="0" w:line="240" w:lineRule="auto"/>
        <w:jc w:val="both"/>
        <w:rPr>
          <w:rFonts w:ascii="Optima" w:hAnsi="Optima" w:cs="Optima"/>
          <w:noProof/>
          <w:sz w:val="19"/>
          <w:szCs w:val="21"/>
          <w:lang w:eastAsia="fr-FR"/>
        </w:rPr>
      </w:pPr>
      <w:r w:rsidRPr="00A40308">
        <w:rPr>
          <w:rFonts w:ascii="Optima" w:hAnsi="Optima" w:cs="Optima"/>
          <w:noProof/>
          <w:sz w:val="19"/>
          <w:szCs w:val="21"/>
          <w:lang w:eastAsia="fr-FR"/>
        </w:rPr>
        <w:tab/>
        <w:t>- suivre intégralement les formations qui lui seront proposées par les Francas dans le cadre du dispositif « Promeneurs du Net ».</w:t>
      </w:r>
    </w:p>
    <w:p w14:paraId="35935C7C" w14:textId="2949F331" w:rsidR="00E9147E" w:rsidRPr="004B1EC9" w:rsidRDefault="00E9147E" w:rsidP="00571F15">
      <w:pPr>
        <w:autoSpaceDE w:val="0"/>
        <w:autoSpaceDN w:val="0"/>
        <w:adjustRightInd w:val="0"/>
        <w:spacing w:after="0" w:line="240" w:lineRule="auto"/>
        <w:jc w:val="both"/>
        <w:rPr>
          <w:rFonts w:ascii="Optima" w:hAnsi="Optima" w:cs="Optima"/>
          <w:noProof/>
          <w:sz w:val="19"/>
          <w:szCs w:val="19"/>
          <w:lang w:eastAsia="fr-FR"/>
        </w:rPr>
      </w:pPr>
      <w:r w:rsidRPr="00A40308">
        <w:rPr>
          <w:rFonts w:ascii="Optima" w:hAnsi="Optima" w:cs="Optima"/>
          <w:noProof/>
          <w:sz w:val="19"/>
          <w:szCs w:val="21"/>
          <w:lang w:eastAsia="fr-FR"/>
        </w:rPr>
        <w:tab/>
        <w:t>- assurer une présence éd</w:t>
      </w:r>
      <w:r w:rsidR="004A65E2">
        <w:rPr>
          <w:rFonts w:ascii="Optima" w:hAnsi="Optima" w:cs="Optima"/>
          <w:noProof/>
          <w:sz w:val="19"/>
          <w:szCs w:val="21"/>
          <w:lang w:eastAsia="fr-FR"/>
        </w:rPr>
        <w:t xml:space="preserve">ucative sur les réseaux sociaux. </w:t>
      </w:r>
      <w:r w:rsidRPr="00A40308">
        <w:rPr>
          <w:rFonts w:ascii="Optima" w:hAnsi="Optima" w:cs="Optima"/>
          <w:noProof/>
          <w:sz w:val="19"/>
          <w:szCs w:val="21"/>
          <w:lang w:eastAsia="fr-FR"/>
        </w:rPr>
        <w:t xml:space="preserve">Les réseaux sociaux concernés, ainsi que les tranches horaires choisies </w:t>
      </w:r>
      <w:r w:rsidRPr="004B1EC9">
        <w:rPr>
          <w:rFonts w:ascii="Optima" w:hAnsi="Optima" w:cs="Optima"/>
          <w:noProof/>
          <w:sz w:val="19"/>
          <w:szCs w:val="19"/>
          <w:lang w:eastAsia="fr-FR"/>
        </w:rPr>
        <w:t>devront être adaptées aux attentes et aux pratiques des jeunes, mais également aux horaires de la structures.</w:t>
      </w:r>
    </w:p>
    <w:p w14:paraId="2CB407A8" w14:textId="77777777" w:rsidR="004B1EC9" w:rsidRPr="004B1EC9" w:rsidRDefault="004B1EC9" w:rsidP="00571F15">
      <w:pPr>
        <w:autoSpaceDE w:val="0"/>
        <w:autoSpaceDN w:val="0"/>
        <w:adjustRightInd w:val="0"/>
        <w:spacing w:after="0" w:line="240" w:lineRule="auto"/>
        <w:jc w:val="both"/>
        <w:rPr>
          <w:rFonts w:ascii="Optima" w:hAnsi="Optima" w:cs="Optima"/>
          <w:noProof/>
          <w:sz w:val="19"/>
          <w:szCs w:val="19"/>
          <w:lang w:eastAsia="fr-FR"/>
        </w:rPr>
      </w:pPr>
    </w:p>
    <w:p w14:paraId="7E5E3D36" w14:textId="610098ED" w:rsidR="004B3302" w:rsidRPr="004B1EC9" w:rsidRDefault="00AD2C0F" w:rsidP="00AD2C0F">
      <w:pPr>
        <w:jc w:val="both"/>
        <w:rPr>
          <w:rFonts w:ascii="Optima" w:hAnsi="Optima"/>
          <w:noProof/>
          <w:sz w:val="19"/>
          <w:szCs w:val="19"/>
          <w:lang w:eastAsia="fr-FR"/>
        </w:rPr>
      </w:pPr>
      <w:r w:rsidRPr="004B1EC9">
        <w:rPr>
          <w:rStyle w:val="A6"/>
          <w:rFonts w:ascii="Optima" w:hAnsi="Optima"/>
          <w:sz w:val="19"/>
          <w:szCs w:val="19"/>
        </w:rPr>
        <w:lastRenderedPageBreak/>
        <w:t>Le Promeneur du Net accepte</w:t>
      </w:r>
      <w:r w:rsidRPr="004B1EC9">
        <w:rPr>
          <w:rStyle w:val="A6"/>
          <w:rFonts w:ascii="Optima" w:hAnsi="Optima"/>
          <w:color w:val="auto"/>
          <w:sz w:val="19"/>
          <w:szCs w:val="19"/>
        </w:rPr>
        <w:t xml:space="preserve"> sans réserve d’être référencé sur les sites des </w:t>
      </w:r>
      <w:r w:rsidR="00BD5B10">
        <w:rPr>
          <w:rStyle w:val="A6"/>
          <w:rFonts w:ascii="Optima" w:hAnsi="Optima"/>
          <w:color w:val="auto"/>
          <w:sz w:val="19"/>
          <w:szCs w:val="19"/>
        </w:rPr>
        <w:t xml:space="preserve">Promeneurs du Net de la </w:t>
      </w:r>
      <w:proofErr w:type="spellStart"/>
      <w:r w:rsidR="00BD5B10">
        <w:rPr>
          <w:rStyle w:val="A6"/>
          <w:rFonts w:ascii="Optima" w:hAnsi="Optima"/>
          <w:color w:val="auto"/>
          <w:sz w:val="19"/>
          <w:szCs w:val="19"/>
        </w:rPr>
        <w:t>Cnaf</w:t>
      </w:r>
      <w:proofErr w:type="spellEnd"/>
      <w:r w:rsidR="004B1EC9">
        <w:rPr>
          <w:rStyle w:val="A6"/>
          <w:rFonts w:ascii="Optima" w:hAnsi="Optima"/>
          <w:color w:val="auto"/>
          <w:sz w:val="19"/>
          <w:szCs w:val="19"/>
        </w:rPr>
        <w:t xml:space="preserve"> et </w:t>
      </w:r>
      <w:r w:rsidR="00BD5B10">
        <w:rPr>
          <w:rStyle w:val="A6"/>
          <w:rFonts w:ascii="Optima" w:hAnsi="Optima"/>
          <w:color w:val="auto"/>
          <w:sz w:val="19"/>
          <w:szCs w:val="19"/>
        </w:rPr>
        <w:t>de la Caf de</w:t>
      </w:r>
      <w:r w:rsidRPr="004B1EC9">
        <w:rPr>
          <w:rStyle w:val="A6"/>
          <w:rFonts w:ascii="Optima" w:hAnsi="Optima"/>
          <w:color w:val="auto"/>
          <w:sz w:val="19"/>
          <w:szCs w:val="19"/>
        </w:rPr>
        <w:t xml:space="preserve"> Maine-et-Loire.</w:t>
      </w:r>
    </w:p>
    <w:p w14:paraId="714FD21E" w14:textId="181E83D7" w:rsidR="004B604F" w:rsidRPr="004B1EC9" w:rsidRDefault="004B3302" w:rsidP="00BD5B10">
      <w:pPr>
        <w:rPr>
          <w:rFonts w:ascii="Optima" w:hAnsi="Optima"/>
          <w:sz w:val="19"/>
          <w:szCs w:val="19"/>
        </w:rPr>
      </w:pPr>
      <w:r w:rsidRPr="004B1EC9">
        <w:rPr>
          <w:rFonts w:ascii="Optima" w:hAnsi="Optima" w:cs="Optima"/>
          <w:sz w:val="19"/>
          <w:szCs w:val="19"/>
        </w:rPr>
        <w:t xml:space="preserve">Le </w:t>
      </w:r>
      <w:r w:rsidRPr="004B1EC9">
        <w:rPr>
          <w:rFonts w:ascii="Optima" w:hAnsi="Optima"/>
          <w:sz w:val="19"/>
          <w:szCs w:val="19"/>
        </w:rPr>
        <w:t xml:space="preserve">porteur de projet s’engage à </w:t>
      </w:r>
      <w:r w:rsidR="00571F15" w:rsidRPr="004B1EC9">
        <w:rPr>
          <w:rFonts w:ascii="Optima" w:hAnsi="Optima"/>
          <w:noProof/>
          <w:sz w:val="19"/>
          <w:szCs w:val="19"/>
          <w:lang w:eastAsia="fr-FR"/>
        </w:rPr>
        <w:t xml:space="preserve">remplir </w:t>
      </w:r>
      <w:r w:rsidR="003427C4" w:rsidRPr="004B1EC9">
        <w:rPr>
          <w:rFonts w:ascii="Optima" w:hAnsi="Optima"/>
          <w:noProof/>
          <w:sz w:val="19"/>
          <w:szCs w:val="19"/>
          <w:lang w:eastAsia="fr-FR"/>
        </w:rPr>
        <w:t>et renvoyer</w:t>
      </w:r>
      <w:r w:rsidR="00137C00" w:rsidRPr="004B1EC9">
        <w:rPr>
          <w:rFonts w:ascii="Optima" w:hAnsi="Optima"/>
          <w:noProof/>
          <w:sz w:val="19"/>
          <w:szCs w:val="19"/>
          <w:lang w:eastAsia="fr-FR"/>
        </w:rPr>
        <w:t xml:space="preserve"> </w:t>
      </w:r>
      <w:r w:rsidR="00D92B73" w:rsidRPr="004B1EC9">
        <w:rPr>
          <w:rFonts w:ascii="Optima" w:hAnsi="Optima"/>
          <w:noProof/>
          <w:sz w:val="19"/>
          <w:szCs w:val="19"/>
          <w:lang w:eastAsia="fr-FR"/>
        </w:rPr>
        <w:t xml:space="preserve">au coordinateur </w:t>
      </w:r>
      <w:r w:rsidR="007558AF" w:rsidRPr="004B1EC9">
        <w:rPr>
          <w:rFonts w:ascii="Optima" w:hAnsi="Optima"/>
          <w:noProof/>
          <w:sz w:val="19"/>
          <w:szCs w:val="19"/>
          <w:lang w:eastAsia="fr-FR"/>
        </w:rPr>
        <w:t>un b</w:t>
      </w:r>
      <w:r w:rsidR="002B2B8D" w:rsidRPr="004B1EC9">
        <w:rPr>
          <w:rFonts w:ascii="Optima" w:hAnsi="Optima"/>
          <w:noProof/>
          <w:sz w:val="19"/>
          <w:szCs w:val="19"/>
          <w:lang w:eastAsia="fr-FR"/>
        </w:rPr>
        <w:t xml:space="preserve">ilan qualitatif et quantitatif </w:t>
      </w:r>
      <w:r w:rsidR="00BD5B10">
        <w:rPr>
          <w:rFonts w:ascii="Optima" w:hAnsi="Optima"/>
          <w:noProof/>
          <w:sz w:val="19"/>
          <w:szCs w:val="19"/>
          <w:lang w:eastAsia="fr-FR"/>
        </w:rPr>
        <w:t xml:space="preserve">annuel </w:t>
      </w:r>
      <w:r w:rsidR="002B2B8D" w:rsidRPr="004B1EC9">
        <w:rPr>
          <w:rFonts w:ascii="Optima" w:hAnsi="Optima"/>
          <w:noProof/>
          <w:sz w:val="19"/>
          <w:szCs w:val="19"/>
          <w:lang w:eastAsia="fr-FR"/>
        </w:rPr>
        <w:t>de l’action du/des promeneurs du net</w:t>
      </w:r>
      <w:r w:rsidR="00D92B73" w:rsidRPr="004B1EC9">
        <w:rPr>
          <w:rFonts w:ascii="Optima" w:hAnsi="Optima"/>
          <w:noProof/>
          <w:sz w:val="19"/>
          <w:szCs w:val="19"/>
          <w:lang w:eastAsia="fr-FR"/>
        </w:rPr>
        <w:t>, le dit coordinateur faisant le lien avec la Caf</w:t>
      </w:r>
      <w:r w:rsidR="00BD5B10">
        <w:rPr>
          <w:rFonts w:ascii="Optima" w:hAnsi="Optima"/>
          <w:noProof/>
          <w:sz w:val="19"/>
          <w:szCs w:val="19"/>
          <w:lang w:eastAsia="fr-FR"/>
        </w:rPr>
        <w:t xml:space="preserve"> au plus tard à la fin du 1</w:t>
      </w:r>
      <w:r w:rsidR="00BD5B10" w:rsidRPr="00BD5B10">
        <w:rPr>
          <w:rFonts w:ascii="Optima" w:hAnsi="Optima"/>
          <w:noProof/>
          <w:sz w:val="19"/>
          <w:szCs w:val="19"/>
          <w:vertAlign w:val="superscript"/>
          <w:lang w:eastAsia="fr-FR"/>
        </w:rPr>
        <w:t>er</w:t>
      </w:r>
      <w:r w:rsidR="00BD5B10">
        <w:rPr>
          <w:rFonts w:ascii="Optima" w:hAnsi="Optima"/>
          <w:noProof/>
          <w:sz w:val="19"/>
          <w:szCs w:val="19"/>
          <w:lang w:eastAsia="fr-FR"/>
        </w:rPr>
        <w:t xml:space="preserve"> semestre de l’année N+1</w:t>
      </w:r>
    </w:p>
    <w:p w14:paraId="1E3CB745" w14:textId="087F3B13" w:rsidR="00693E86" w:rsidRPr="004B1EC9" w:rsidRDefault="00693E86" w:rsidP="00571F15">
      <w:pPr>
        <w:autoSpaceDE w:val="0"/>
        <w:autoSpaceDN w:val="0"/>
        <w:adjustRightInd w:val="0"/>
        <w:spacing w:after="0" w:line="240" w:lineRule="auto"/>
        <w:jc w:val="both"/>
        <w:rPr>
          <w:rFonts w:ascii="Optima" w:hAnsi="Optima" w:cs="Optima"/>
          <w:sz w:val="19"/>
          <w:szCs w:val="19"/>
        </w:rPr>
      </w:pPr>
      <w:r w:rsidRPr="004B1EC9">
        <w:rPr>
          <w:rFonts w:ascii="Optima" w:hAnsi="Optima" w:cs="Optima"/>
          <w:sz w:val="19"/>
          <w:szCs w:val="19"/>
        </w:rPr>
        <w:t xml:space="preserve">Le </w:t>
      </w:r>
      <w:r w:rsidRPr="004B1EC9">
        <w:rPr>
          <w:rFonts w:ascii="Optima" w:hAnsi="Optima"/>
          <w:sz w:val="19"/>
          <w:szCs w:val="19"/>
        </w:rPr>
        <w:t>porteur de projet s’engage à respecter les objectifs du projet, tels que mentionnés à l’article 2 et à</w:t>
      </w:r>
      <w:r w:rsidR="004B14F4" w:rsidRPr="004B1EC9">
        <w:rPr>
          <w:rFonts w:ascii="Optima" w:hAnsi="Optima"/>
          <w:sz w:val="19"/>
          <w:szCs w:val="19"/>
        </w:rPr>
        <w:t xml:space="preserve"> </w:t>
      </w:r>
      <w:r w:rsidRPr="004B1EC9">
        <w:rPr>
          <w:rFonts w:ascii="Optima" w:hAnsi="Optima"/>
          <w:sz w:val="19"/>
          <w:szCs w:val="19"/>
        </w:rPr>
        <w:t xml:space="preserve">informer </w:t>
      </w:r>
      <w:r w:rsidR="002B2B8D" w:rsidRPr="004B1EC9">
        <w:rPr>
          <w:rFonts w:ascii="Optima" w:hAnsi="Optima"/>
          <w:sz w:val="19"/>
          <w:szCs w:val="19"/>
        </w:rPr>
        <w:t xml:space="preserve">le coordinateur des Francas, faisant le lien avec la Caf, </w:t>
      </w:r>
      <w:r w:rsidRPr="004B1EC9">
        <w:rPr>
          <w:rFonts w:ascii="Optima" w:hAnsi="Optima"/>
          <w:sz w:val="19"/>
          <w:szCs w:val="19"/>
        </w:rPr>
        <w:t>d</w:t>
      </w:r>
      <w:r w:rsidR="007A17AE" w:rsidRPr="004B1EC9">
        <w:rPr>
          <w:rFonts w:ascii="Optima" w:hAnsi="Optima"/>
          <w:sz w:val="19"/>
          <w:szCs w:val="19"/>
        </w:rPr>
        <w:t>e</w:t>
      </w:r>
      <w:r w:rsidR="007A17AE" w:rsidRPr="004B1EC9">
        <w:rPr>
          <w:rFonts w:ascii="Optima" w:hAnsi="Optima" w:cs="Optima"/>
          <w:sz w:val="19"/>
          <w:szCs w:val="19"/>
        </w:rPr>
        <w:t xml:space="preserve"> tout changement apporté dans </w:t>
      </w:r>
      <w:r w:rsidRPr="004B1EC9">
        <w:rPr>
          <w:rFonts w:ascii="Optima" w:hAnsi="Optima" w:cs="Optima"/>
          <w:sz w:val="19"/>
          <w:szCs w:val="19"/>
        </w:rPr>
        <w:t xml:space="preserve">ses conditions de mise en </w:t>
      </w:r>
      <w:r w:rsidR="004B14F4" w:rsidRPr="004B1EC9">
        <w:rPr>
          <w:rFonts w:ascii="Optima" w:hAnsi="Optima" w:cs="Optima"/>
          <w:sz w:val="19"/>
          <w:szCs w:val="19"/>
        </w:rPr>
        <w:t>œuvre</w:t>
      </w:r>
      <w:r w:rsidR="007A17AE" w:rsidRPr="004B1EC9">
        <w:rPr>
          <w:rFonts w:ascii="Optima" w:hAnsi="Optima" w:cs="Optima"/>
          <w:sz w:val="19"/>
          <w:szCs w:val="19"/>
        </w:rPr>
        <w:t>.</w:t>
      </w:r>
    </w:p>
    <w:p w14:paraId="1A4F9AF9" w14:textId="39EB3001" w:rsidR="00693E86" w:rsidRPr="004B1EC9" w:rsidRDefault="00693E86" w:rsidP="00571F15">
      <w:pPr>
        <w:autoSpaceDE w:val="0"/>
        <w:autoSpaceDN w:val="0"/>
        <w:adjustRightInd w:val="0"/>
        <w:spacing w:after="0" w:line="240" w:lineRule="auto"/>
        <w:jc w:val="both"/>
        <w:rPr>
          <w:rFonts w:ascii="Optima" w:hAnsi="Optima" w:cs="Optima"/>
          <w:sz w:val="19"/>
          <w:szCs w:val="19"/>
        </w:rPr>
      </w:pPr>
      <w:r w:rsidRPr="004B1EC9">
        <w:rPr>
          <w:rFonts w:ascii="Optima" w:hAnsi="Optima" w:cs="Optima"/>
          <w:sz w:val="19"/>
          <w:szCs w:val="19"/>
        </w:rPr>
        <w:t>Le porteur de projet s’engage à ne pas avoir vocation de diffusion philosophique, politique, syndicale</w:t>
      </w:r>
      <w:r w:rsidR="004B14F4" w:rsidRPr="004B1EC9">
        <w:rPr>
          <w:rFonts w:ascii="Optima" w:hAnsi="Optima" w:cs="Optima"/>
          <w:sz w:val="19"/>
          <w:szCs w:val="19"/>
        </w:rPr>
        <w:t xml:space="preserve"> </w:t>
      </w:r>
      <w:r w:rsidRPr="004B1EC9">
        <w:rPr>
          <w:rFonts w:ascii="Optima" w:hAnsi="Optima" w:cs="Optima"/>
          <w:sz w:val="19"/>
          <w:szCs w:val="19"/>
        </w:rPr>
        <w:t xml:space="preserve">ou confessionnelle, et à ne pas exercer de pratique sectaire. Il s’engage à proposer des services et/ou des activités </w:t>
      </w:r>
      <w:r w:rsidR="008633C0">
        <w:rPr>
          <w:rFonts w:ascii="Optima" w:hAnsi="Optima" w:cs="Optima"/>
          <w:sz w:val="19"/>
          <w:szCs w:val="19"/>
        </w:rPr>
        <w:t>à destination de</w:t>
      </w:r>
      <w:r w:rsidRPr="004B1EC9">
        <w:rPr>
          <w:rFonts w:ascii="Optima" w:hAnsi="Optima" w:cs="Optima"/>
          <w:sz w:val="19"/>
          <w:szCs w:val="19"/>
        </w:rPr>
        <w:t xml:space="preserve"> tous les publics, en respectant l</w:t>
      </w:r>
      <w:r w:rsidR="00BD5B10">
        <w:rPr>
          <w:rFonts w:ascii="Optima" w:hAnsi="Optima" w:cs="Optima"/>
          <w:sz w:val="19"/>
          <w:szCs w:val="19"/>
        </w:rPr>
        <w:t xml:space="preserve">es valeurs de la République et la Charte de la Laïcité ainsi que le </w:t>
      </w:r>
      <w:r w:rsidRPr="004B1EC9">
        <w:rPr>
          <w:rFonts w:ascii="Optima" w:hAnsi="Optima" w:cs="Optima"/>
          <w:sz w:val="19"/>
          <w:szCs w:val="19"/>
        </w:rPr>
        <w:t>principe</w:t>
      </w:r>
      <w:r w:rsidR="004B14F4" w:rsidRPr="004B1EC9">
        <w:rPr>
          <w:rFonts w:ascii="Optima" w:hAnsi="Optima" w:cs="Optima"/>
          <w:sz w:val="19"/>
          <w:szCs w:val="19"/>
        </w:rPr>
        <w:t xml:space="preserve"> </w:t>
      </w:r>
      <w:r w:rsidRPr="004B1EC9">
        <w:rPr>
          <w:rFonts w:ascii="Optima" w:hAnsi="Optima" w:cs="Optima"/>
          <w:sz w:val="19"/>
          <w:szCs w:val="19"/>
        </w:rPr>
        <w:t xml:space="preserve">d’égalité </w:t>
      </w:r>
      <w:r w:rsidR="00BD5B10">
        <w:rPr>
          <w:rFonts w:ascii="Optima" w:hAnsi="Optima" w:cs="Optima"/>
          <w:sz w:val="19"/>
          <w:szCs w:val="19"/>
        </w:rPr>
        <w:t xml:space="preserve">d’accès et le </w:t>
      </w:r>
      <w:r w:rsidRPr="004B1EC9">
        <w:rPr>
          <w:rFonts w:ascii="Optima" w:hAnsi="Optima" w:cs="Optima"/>
          <w:sz w:val="19"/>
          <w:szCs w:val="19"/>
        </w:rPr>
        <w:t>principe de non-discrimination.</w:t>
      </w:r>
    </w:p>
    <w:p w14:paraId="7AF9122D" w14:textId="77777777" w:rsidR="004B14F4" w:rsidRPr="00A40308" w:rsidRDefault="004B14F4" w:rsidP="00571F15">
      <w:pPr>
        <w:autoSpaceDE w:val="0"/>
        <w:autoSpaceDN w:val="0"/>
        <w:adjustRightInd w:val="0"/>
        <w:spacing w:after="0" w:line="240" w:lineRule="auto"/>
        <w:jc w:val="both"/>
        <w:rPr>
          <w:rFonts w:ascii="Optima" w:hAnsi="Optima" w:cs="Optima"/>
          <w:sz w:val="19"/>
          <w:szCs w:val="21"/>
        </w:rPr>
      </w:pPr>
    </w:p>
    <w:p w14:paraId="403B52BE" w14:textId="77777777" w:rsidR="00693E86" w:rsidRPr="00A40308" w:rsidRDefault="00693E86" w:rsidP="00571F15">
      <w:pPr>
        <w:autoSpaceDE w:val="0"/>
        <w:autoSpaceDN w:val="0"/>
        <w:adjustRightInd w:val="0"/>
        <w:spacing w:after="0" w:line="240" w:lineRule="auto"/>
        <w:jc w:val="both"/>
        <w:rPr>
          <w:rStyle w:val="Emphaseple"/>
        </w:rPr>
      </w:pPr>
      <w:r w:rsidRPr="00A40308">
        <w:rPr>
          <w:rStyle w:val="Emphaseple"/>
        </w:rPr>
        <w:t>3.2. Obligations légales, réglementaires et administratives</w:t>
      </w:r>
    </w:p>
    <w:p w14:paraId="3EE20962" w14:textId="77777777" w:rsidR="00693E86" w:rsidRPr="00A40308" w:rsidRDefault="00693E86" w:rsidP="00571F15">
      <w:pPr>
        <w:autoSpaceDE w:val="0"/>
        <w:autoSpaceDN w:val="0"/>
        <w:adjustRightInd w:val="0"/>
        <w:spacing w:after="0" w:line="240" w:lineRule="auto"/>
        <w:jc w:val="both"/>
        <w:rPr>
          <w:rFonts w:ascii="Optima" w:hAnsi="Optima" w:cs="Optima"/>
          <w:sz w:val="19"/>
          <w:szCs w:val="21"/>
        </w:rPr>
      </w:pPr>
      <w:r w:rsidRPr="00A40308">
        <w:rPr>
          <w:rFonts w:ascii="Optima" w:hAnsi="Optima" w:cs="Optima"/>
          <w:sz w:val="19"/>
          <w:szCs w:val="21"/>
        </w:rPr>
        <w:t>Le porteur de projet s’engage au respect, sur toute la durée de la convention, des dispositions légales</w:t>
      </w:r>
      <w:r w:rsidR="004B14F4" w:rsidRPr="00A40308">
        <w:rPr>
          <w:rFonts w:ascii="Optima" w:hAnsi="Optima" w:cs="Optima"/>
          <w:sz w:val="19"/>
          <w:szCs w:val="21"/>
        </w:rPr>
        <w:t xml:space="preserve"> </w:t>
      </w:r>
      <w:r w:rsidRPr="00A40308">
        <w:rPr>
          <w:rFonts w:ascii="Optima" w:hAnsi="Optima" w:cs="Optima"/>
          <w:sz w:val="19"/>
          <w:szCs w:val="21"/>
        </w:rPr>
        <w:t>et réglementaires, notamment en matière :</w:t>
      </w:r>
    </w:p>
    <w:p w14:paraId="008EBD96" w14:textId="77777777" w:rsidR="00693E86" w:rsidRPr="00A40308" w:rsidRDefault="00693E86" w:rsidP="00571F15">
      <w:pPr>
        <w:autoSpaceDE w:val="0"/>
        <w:autoSpaceDN w:val="0"/>
        <w:adjustRightInd w:val="0"/>
        <w:spacing w:after="0" w:line="240" w:lineRule="auto"/>
        <w:jc w:val="both"/>
        <w:rPr>
          <w:rFonts w:ascii="Optima" w:hAnsi="Optima" w:cs="Optima"/>
          <w:sz w:val="19"/>
          <w:szCs w:val="21"/>
        </w:rPr>
      </w:pPr>
      <w:r w:rsidRPr="00A40308">
        <w:rPr>
          <w:rFonts w:ascii="Optima" w:hAnsi="Optima" w:cs="Optima"/>
          <w:sz w:val="19"/>
          <w:szCs w:val="21"/>
        </w:rPr>
        <w:t>• d’accueil des mineurs ;</w:t>
      </w:r>
    </w:p>
    <w:p w14:paraId="7F0BD3D1" w14:textId="77777777" w:rsidR="00693E86" w:rsidRPr="00A40308" w:rsidRDefault="00693E86" w:rsidP="00571F15">
      <w:pPr>
        <w:autoSpaceDE w:val="0"/>
        <w:autoSpaceDN w:val="0"/>
        <w:adjustRightInd w:val="0"/>
        <w:spacing w:after="0" w:line="240" w:lineRule="auto"/>
        <w:jc w:val="both"/>
        <w:rPr>
          <w:rFonts w:ascii="Optima" w:hAnsi="Optima" w:cs="Optima"/>
          <w:sz w:val="19"/>
          <w:szCs w:val="21"/>
        </w:rPr>
      </w:pPr>
      <w:r w:rsidRPr="00A40308">
        <w:rPr>
          <w:rFonts w:ascii="Optima" w:hAnsi="Optima" w:cs="Optima"/>
          <w:sz w:val="19"/>
          <w:szCs w:val="21"/>
        </w:rPr>
        <w:t>• d’agrément, de conditions d’ouverture, de création de service ;</w:t>
      </w:r>
    </w:p>
    <w:p w14:paraId="03C9FF34" w14:textId="77777777" w:rsidR="00693E86" w:rsidRPr="00A40308" w:rsidRDefault="00693E86" w:rsidP="00571F15">
      <w:pPr>
        <w:autoSpaceDE w:val="0"/>
        <w:autoSpaceDN w:val="0"/>
        <w:adjustRightInd w:val="0"/>
        <w:spacing w:after="0" w:line="240" w:lineRule="auto"/>
        <w:jc w:val="both"/>
        <w:rPr>
          <w:rFonts w:ascii="Optima" w:hAnsi="Optima" w:cs="Optima"/>
          <w:sz w:val="19"/>
          <w:szCs w:val="21"/>
        </w:rPr>
      </w:pPr>
      <w:r w:rsidRPr="00A40308">
        <w:rPr>
          <w:rFonts w:ascii="Optima" w:hAnsi="Optima" w:cs="Optima"/>
          <w:sz w:val="19"/>
          <w:szCs w:val="21"/>
        </w:rPr>
        <w:t>• d’hygiène, de sécurité et d’accueil du public ;</w:t>
      </w:r>
    </w:p>
    <w:p w14:paraId="775019B8" w14:textId="77777777" w:rsidR="00693E86" w:rsidRPr="00A40308" w:rsidRDefault="00693E86" w:rsidP="00571F15">
      <w:pPr>
        <w:autoSpaceDE w:val="0"/>
        <w:autoSpaceDN w:val="0"/>
        <w:adjustRightInd w:val="0"/>
        <w:spacing w:after="0" w:line="240" w:lineRule="auto"/>
        <w:jc w:val="both"/>
        <w:rPr>
          <w:rFonts w:ascii="Optima" w:hAnsi="Optima" w:cs="Optima"/>
          <w:sz w:val="19"/>
          <w:szCs w:val="21"/>
        </w:rPr>
      </w:pPr>
      <w:r w:rsidRPr="00A40308">
        <w:rPr>
          <w:rFonts w:ascii="Optima" w:hAnsi="Optima" w:cs="Optima"/>
          <w:sz w:val="19"/>
          <w:szCs w:val="21"/>
        </w:rPr>
        <w:t>• de droit du travail ;</w:t>
      </w:r>
    </w:p>
    <w:p w14:paraId="56F7B203" w14:textId="77777777" w:rsidR="00693E86" w:rsidRPr="00A40308" w:rsidRDefault="00693E86" w:rsidP="00571F15">
      <w:pPr>
        <w:autoSpaceDE w:val="0"/>
        <w:autoSpaceDN w:val="0"/>
        <w:adjustRightInd w:val="0"/>
        <w:spacing w:after="0" w:line="240" w:lineRule="auto"/>
        <w:jc w:val="both"/>
        <w:rPr>
          <w:rFonts w:ascii="Optima" w:hAnsi="Optima" w:cs="Optima"/>
          <w:sz w:val="19"/>
          <w:szCs w:val="21"/>
        </w:rPr>
      </w:pPr>
      <w:r w:rsidRPr="00A40308">
        <w:rPr>
          <w:rFonts w:ascii="Optima" w:hAnsi="Optima" w:cs="Optima"/>
          <w:sz w:val="19"/>
          <w:szCs w:val="21"/>
        </w:rPr>
        <w:t>• de règlement des cotisations Urssaf ;</w:t>
      </w:r>
    </w:p>
    <w:p w14:paraId="7774F4D4" w14:textId="77777777" w:rsidR="00693E86" w:rsidRPr="00A40308" w:rsidRDefault="00693E86" w:rsidP="00571F15">
      <w:pPr>
        <w:autoSpaceDE w:val="0"/>
        <w:autoSpaceDN w:val="0"/>
        <w:adjustRightInd w:val="0"/>
        <w:spacing w:after="0" w:line="240" w:lineRule="auto"/>
        <w:jc w:val="both"/>
        <w:rPr>
          <w:rFonts w:ascii="Optima" w:hAnsi="Optima" w:cs="Optima"/>
          <w:sz w:val="19"/>
          <w:szCs w:val="21"/>
        </w:rPr>
      </w:pPr>
      <w:r w:rsidRPr="00A40308">
        <w:rPr>
          <w:rFonts w:ascii="Optima" w:hAnsi="Optima" w:cs="Optima"/>
          <w:sz w:val="19"/>
          <w:szCs w:val="21"/>
        </w:rPr>
        <w:t>• d’assurances ;</w:t>
      </w:r>
    </w:p>
    <w:p w14:paraId="5CE15DC1" w14:textId="77777777" w:rsidR="00693E86" w:rsidRPr="00A40308" w:rsidRDefault="00693E86" w:rsidP="00571F15">
      <w:pPr>
        <w:autoSpaceDE w:val="0"/>
        <w:autoSpaceDN w:val="0"/>
        <w:adjustRightInd w:val="0"/>
        <w:spacing w:after="0" w:line="240" w:lineRule="auto"/>
        <w:jc w:val="both"/>
        <w:rPr>
          <w:rFonts w:ascii="Optima" w:hAnsi="Optima" w:cs="Optima"/>
          <w:sz w:val="19"/>
          <w:szCs w:val="21"/>
        </w:rPr>
      </w:pPr>
      <w:r w:rsidRPr="00A40308">
        <w:rPr>
          <w:rFonts w:ascii="Optima" w:hAnsi="Optima" w:cs="Optima"/>
          <w:sz w:val="19"/>
          <w:szCs w:val="21"/>
        </w:rPr>
        <w:t>• de recours à un commissaire aux comptes.</w:t>
      </w:r>
    </w:p>
    <w:p w14:paraId="4CD68EF4" w14:textId="77777777" w:rsidR="00693E86" w:rsidRPr="00A40308" w:rsidRDefault="00693E86" w:rsidP="00571F15">
      <w:pPr>
        <w:autoSpaceDE w:val="0"/>
        <w:autoSpaceDN w:val="0"/>
        <w:adjustRightInd w:val="0"/>
        <w:spacing w:after="0" w:line="240" w:lineRule="auto"/>
        <w:jc w:val="both"/>
        <w:rPr>
          <w:rFonts w:ascii="Optima" w:hAnsi="Optima" w:cs="Optima"/>
          <w:sz w:val="19"/>
          <w:szCs w:val="21"/>
        </w:rPr>
      </w:pPr>
      <w:r w:rsidRPr="00A40308">
        <w:rPr>
          <w:rFonts w:ascii="Optima" w:hAnsi="Optima" w:cs="Optima"/>
          <w:sz w:val="19"/>
          <w:szCs w:val="21"/>
        </w:rPr>
        <w:t>Il déclare ne pas être, lors de la signature de la présente convention, en situation de redressement</w:t>
      </w:r>
      <w:r w:rsidR="004B14F4" w:rsidRPr="00A40308">
        <w:rPr>
          <w:rFonts w:ascii="Optima" w:hAnsi="Optima" w:cs="Optima"/>
          <w:sz w:val="19"/>
          <w:szCs w:val="21"/>
        </w:rPr>
        <w:t xml:space="preserve"> </w:t>
      </w:r>
      <w:r w:rsidRPr="00A40308">
        <w:rPr>
          <w:rFonts w:ascii="Optima" w:hAnsi="Optima" w:cs="Optima"/>
          <w:sz w:val="19"/>
          <w:szCs w:val="21"/>
        </w:rPr>
        <w:t>judiciaire, de cessation d’activité ou de dépôt de bilan.</w:t>
      </w:r>
    </w:p>
    <w:p w14:paraId="5E36F850" w14:textId="77777777" w:rsidR="00571F15" w:rsidRPr="00A40308" w:rsidRDefault="00571F15" w:rsidP="00571F15">
      <w:pPr>
        <w:autoSpaceDE w:val="0"/>
        <w:autoSpaceDN w:val="0"/>
        <w:adjustRightInd w:val="0"/>
        <w:spacing w:after="0" w:line="240" w:lineRule="auto"/>
        <w:jc w:val="both"/>
        <w:rPr>
          <w:rStyle w:val="Emphaseple"/>
          <w:sz w:val="20"/>
        </w:rPr>
      </w:pPr>
    </w:p>
    <w:p w14:paraId="7DE0EE73" w14:textId="77777777" w:rsidR="00693E86" w:rsidRPr="00A40308" w:rsidRDefault="00693E86" w:rsidP="00571F15">
      <w:pPr>
        <w:autoSpaceDE w:val="0"/>
        <w:autoSpaceDN w:val="0"/>
        <w:adjustRightInd w:val="0"/>
        <w:spacing w:after="0" w:line="240" w:lineRule="auto"/>
        <w:jc w:val="both"/>
        <w:rPr>
          <w:rStyle w:val="Emphaseple"/>
        </w:rPr>
      </w:pPr>
      <w:r w:rsidRPr="00A40308">
        <w:rPr>
          <w:rStyle w:val="Emphaseple"/>
        </w:rPr>
        <w:t>3.3. Éléments de communication</w:t>
      </w:r>
    </w:p>
    <w:p w14:paraId="3928A65E" w14:textId="4C4E8596" w:rsidR="00693E86" w:rsidRPr="00A40308" w:rsidRDefault="00693E86" w:rsidP="00571F15">
      <w:pPr>
        <w:autoSpaceDE w:val="0"/>
        <w:autoSpaceDN w:val="0"/>
        <w:adjustRightInd w:val="0"/>
        <w:spacing w:after="0" w:line="240" w:lineRule="auto"/>
        <w:jc w:val="both"/>
        <w:rPr>
          <w:rFonts w:ascii="Optima" w:hAnsi="Optima" w:cs="Optima"/>
          <w:sz w:val="19"/>
          <w:szCs w:val="21"/>
        </w:rPr>
      </w:pPr>
      <w:r w:rsidRPr="00A40308">
        <w:rPr>
          <w:rFonts w:ascii="Optima" w:hAnsi="Optima" w:cs="Optima"/>
          <w:sz w:val="19"/>
          <w:szCs w:val="21"/>
        </w:rPr>
        <w:t xml:space="preserve">Le gestionnaire s’engage à faire </w:t>
      </w:r>
      <w:r w:rsidR="005E7714">
        <w:rPr>
          <w:rFonts w:ascii="Optima" w:hAnsi="Optima" w:cs="Optima"/>
          <w:sz w:val="19"/>
          <w:szCs w:val="21"/>
        </w:rPr>
        <w:t xml:space="preserve">systématiquement </w:t>
      </w:r>
      <w:r w:rsidRPr="00A40308">
        <w:rPr>
          <w:rFonts w:ascii="Optima" w:hAnsi="Optima" w:cs="Optima"/>
          <w:sz w:val="19"/>
          <w:szCs w:val="21"/>
        </w:rPr>
        <w:t xml:space="preserve">mention </w:t>
      </w:r>
      <w:r w:rsidR="005E7714">
        <w:rPr>
          <w:rFonts w:ascii="Optima" w:hAnsi="Optima" w:cs="Optima"/>
          <w:sz w:val="19"/>
          <w:szCs w:val="21"/>
        </w:rPr>
        <w:t>du soutien</w:t>
      </w:r>
      <w:r w:rsidR="004B14F4" w:rsidRPr="00A40308">
        <w:rPr>
          <w:rFonts w:ascii="Optima" w:hAnsi="Optima" w:cs="Optima"/>
          <w:sz w:val="19"/>
          <w:szCs w:val="21"/>
        </w:rPr>
        <w:t xml:space="preserve"> apporté</w:t>
      </w:r>
      <w:r w:rsidRPr="00A40308">
        <w:rPr>
          <w:rFonts w:ascii="Optima" w:hAnsi="Optima" w:cs="Optima"/>
          <w:sz w:val="19"/>
          <w:szCs w:val="21"/>
        </w:rPr>
        <w:t xml:space="preserve"> par la Caf</w:t>
      </w:r>
      <w:r w:rsidR="004B14F4" w:rsidRPr="00A40308">
        <w:rPr>
          <w:rFonts w:ascii="Optima" w:hAnsi="Optima" w:cs="Optima"/>
          <w:sz w:val="19"/>
          <w:szCs w:val="21"/>
        </w:rPr>
        <w:t xml:space="preserve"> et les Francas</w:t>
      </w:r>
      <w:r w:rsidRPr="00A40308">
        <w:rPr>
          <w:rFonts w:ascii="Optima" w:hAnsi="Optima" w:cs="Optima"/>
          <w:sz w:val="19"/>
          <w:szCs w:val="21"/>
        </w:rPr>
        <w:t xml:space="preserve"> dans les informations et</w:t>
      </w:r>
      <w:r w:rsidR="004B14F4" w:rsidRPr="00A40308">
        <w:rPr>
          <w:rFonts w:ascii="Optima" w:hAnsi="Optima" w:cs="Optima"/>
          <w:sz w:val="19"/>
          <w:szCs w:val="21"/>
        </w:rPr>
        <w:t xml:space="preserve"> </w:t>
      </w:r>
      <w:r w:rsidRPr="00A40308">
        <w:rPr>
          <w:rFonts w:ascii="Optima" w:hAnsi="Optima" w:cs="Optima"/>
          <w:sz w:val="19"/>
          <w:szCs w:val="21"/>
        </w:rPr>
        <w:t>documents administratifs destinés aux familles et dans toutes les interventions, déclarations publiques, communiqués,</w:t>
      </w:r>
      <w:r w:rsidR="004B14F4" w:rsidRPr="00A40308">
        <w:rPr>
          <w:rFonts w:ascii="Optima" w:hAnsi="Optima" w:cs="Optima"/>
          <w:sz w:val="19"/>
          <w:szCs w:val="21"/>
        </w:rPr>
        <w:t xml:space="preserve"> </w:t>
      </w:r>
      <w:r w:rsidRPr="00A40308">
        <w:rPr>
          <w:rFonts w:ascii="Optima" w:hAnsi="Optima" w:cs="Optima"/>
          <w:sz w:val="19"/>
          <w:szCs w:val="21"/>
        </w:rPr>
        <w:t>publications, affiches, et messages internet, visant le service couvert par la présente convention.</w:t>
      </w:r>
    </w:p>
    <w:p w14:paraId="67832FE6" w14:textId="4E07E762" w:rsidR="004B14F4" w:rsidRPr="00A40308" w:rsidRDefault="00693E86" w:rsidP="00571F15">
      <w:pPr>
        <w:autoSpaceDE w:val="0"/>
        <w:autoSpaceDN w:val="0"/>
        <w:adjustRightInd w:val="0"/>
        <w:spacing w:after="0" w:line="240" w:lineRule="auto"/>
        <w:jc w:val="both"/>
        <w:rPr>
          <w:rFonts w:ascii="Optima" w:hAnsi="Optima" w:cs="Optima"/>
          <w:sz w:val="19"/>
          <w:szCs w:val="21"/>
        </w:rPr>
      </w:pPr>
      <w:r w:rsidRPr="00A40308">
        <w:rPr>
          <w:rFonts w:ascii="Optima" w:hAnsi="Optima" w:cs="Optima"/>
          <w:sz w:val="19"/>
          <w:szCs w:val="21"/>
        </w:rPr>
        <w:t>L’</w:t>
      </w:r>
      <w:r w:rsidR="004B14F4" w:rsidRPr="00A40308">
        <w:rPr>
          <w:rFonts w:ascii="Optima" w:hAnsi="Optima" w:cs="Optima"/>
          <w:sz w:val="19"/>
          <w:szCs w:val="21"/>
        </w:rPr>
        <w:t>utilisation des logos de la Caf, des Francas et</w:t>
      </w:r>
      <w:r w:rsidR="005E7714">
        <w:rPr>
          <w:rFonts w:ascii="Optima" w:hAnsi="Optima" w:cs="Optima"/>
          <w:sz w:val="19"/>
          <w:szCs w:val="21"/>
        </w:rPr>
        <w:t xml:space="preserve"> des « Promeneurs du Net » doit être prévue sur les</w:t>
      </w:r>
      <w:r w:rsidRPr="00A40308">
        <w:rPr>
          <w:rFonts w:ascii="Optima" w:hAnsi="Optima" w:cs="Optima"/>
          <w:sz w:val="19"/>
          <w:szCs w:val="21"/>
        </w:rPr>
        <w:t xml:space="preserve"> productions </w:t>
      </w:r>
      <w:r w:rsidR="005E7714">
        <w:rPr>
          <w:rFonts w:ascii="Optima" w:hAnsi="Optima" w:cs="Optima"/>
          <w:sz w:val="19"/>
          <w:szCs w:val="21"/>
        </w:rPr>
        <w:t xml:space="preserve">émises </w:t>
      </w:r>
      <w:r w:rsidRPr="00A40308">
        <w:rPr>
          <w:rFonts w:ascii="Optima" w:hAnsi="Optima" w:cs="Optima"/>
          <w:sz w:val="19"/>
          <w:szCs w:val="21"/>
        </w:rPr>
        <w:t>dans le cadre de la présente convention</w:t>
      </w:r>
      <w:r w:rsidR="004B14F4" w:rsidRPr="00A40308">
        <w:rPr>
          <w:rFonts w:ascii="Optima" w:hAnsi="Optima" w:cs="Optima"/>
          <w:sz w:val="19"/>
          <w:szCs w:val="21"/>
        </w:rPr>
        <w:t xml:space="preserve"> </w:t>
      </w:r>
      <w:r w:rsidRPr="00A40308">
        <w:rPr>
          <w:rFonts w:ascii="Optima" w:hAnsi="Optima" w:cs="Optima"/>
          <w:sz w:val="19"/>
          <w:szCs w:val="21"/>
        </w:rPr>
        <w:t>de partenariat.</w:t>
      </w:r>
      <w:r w:rsidR="004B14F4" w:rsidRPr="00A40308">
        <w:rPr>
          <w:rFonts w:ascii="Optima" w:hAnsi="Optima" w:cs="Optima"/>
          <w:sz w:val="19"/>
          <w:szCs w:val="21"/>
        </w:rPr>
        <w:t xml:space="preserve"> Pour se </w:t>
      </w:r>
      <w:r w:rsidR="005E7714">
        <w:rPr>
          <w:rFonts w:ascii="Optima" w:hAnsi="Optima" w:cs="Optima"/>
          <w:sz w:val="19"/>
          <w:szCs w:val="21"/>
        </w:rPr>
        <w:t>faire, le porteur de projet a</w:t>
      </w:r>
      <w:r w:rsidR="004B14F4" w:rsidRPr="00A40308">
        <w:rPr>
          <w:rFonts w:ascii="Optima" w:hAnsi="Optima" w:cs="Optima"/>
          <w:sz w:val="19"/>
          <w:szCs w:val="21"/>
        </w:rPr>
        <w:t xml:space="preserve"> accès aux logos et à une charte graphique simple auprès des Francas.</w:t>
      </w:r>
    </w:p>
    <w:p w14:paraId="2ED17CE6" w14:textId="4BBF7E9A" w:rsidR="00A537B9" w:rsidRDefault="00A537B9">
      <w:pPr>
        <w:rPr>
          <w:rFonts w:ascii="Optima" w:hAnsi="Optima" w:cs="Optima"/>
          <w:sz w:val="19"/>
          <w:szCs w:val="21"/>
        </w:rPr>
      </w:pPr>
      <w:r>
        <w:rPr>
          <w:rFonts w:ascii="Optima" w:hAnsi="Optima" w:cs="Optima"/>
          <w:sz w:val="19"/>
          <w:szCs w:val="21"/>
        </w:rPr>
        <w:br w:type="page"/>
      </w:r>
    </w:p>
    <w:p w14:paraId="0C68C399" w14:textId="77777777" w:rsidR="004B14F4" w:rsidRPr="00A40308" w:rsidRDefault="004B14F4" w:rsidP="00571F15">
      <w:pPr>
        <w:autoSpaceDE w:val="0"/>
        <w:autoSpaceDN w:val="0"/>
        <w:adjustRightInd w:val="0"/>
        <w:spacing w:after="0" w:line="240" w:lineRule="auto"/>
        <w:jc w:val="both"/>
        <w:rPr>
          <w:rFonts w:ascii="Optima" w:hAnsi="Optima" w:cs="Optima"/>
          <w:sz w:val="19"/>
          <w:szCs w:val="21"/>
        </w:rPr>
      </w:pPr>
    </w:p>
    <w:p w14:paraId="35B13E13" w14:textId="77777777" w:rsidR="00693E86" w:rsidRPr="007558AF" w:rsidRDefault="00693E86" w:rsidP="00571F15">
      <w:pPr>
        <w:autoSpaceDE w:val="0"/>
        <w:autoSpaceDN w:val="0"/>
        <w:adjustRightInd w:val="0"/>
        <w:spacing w:after="0" w:line="240" w:lineRule="auto"/>
        <w:jc w:val="both"/>
        <w:rPr>
          <w:rStyle w:val="Emphaseple"/>
          <w:color w:val="auto"/>
        </w:rPr>
      </w:pPr>
      <w:r w:rsidRPr="007558AF">
        <w:rPr>
          <w:rStyle w:val="Emphaseple"/>
          <w:color w:val="auto"/>
        </w:rPr>
        <w:t>3.4. Pièces justificatives</w:t>
      </w:r>
    </w:p>
    <w:p w14:paraId="6BA7336B" w14:textId="77777777" w:rsidR="00693E86" w:rsidRPr="007558AF" w:rsidRDefault="00693E86" w:rsidP="00571F15">
      <w:pPr>
        <w:autoSpaceDE w:val="0"/>
        <w:autoSpaceDN w:val="0"/>
        <w:adjustRightInd w:val="0"/>
        <w:spacing w:after="0" w:line="240" w:lineRule="auto"/>
        <w:jc w:val="both"/>
        <w:rPr>
          <w:rFonts w:ascii="Optima" w:hAnsi="Optima" w:cs="Optima"/>
          <w:sz w:val="19"/>
          <w:szCs w:val="21"/>
        </w:rPr>
      </w:pPr>
      <w:r w:rsidRPr="007558AF">
        <w:rPr>
          <w:rFonts w:ascii="Optima" w:hAnsi="Optima" w:cs="Optima"/>
          <w:sz w:val="19"/>
          <w:szCs w:val="21"/>
        </w:rPr>
        <w:t>Le porteur de projet s’engage, pour toute la durée de la convention, à produire dans les délais impartis les</w:t>
      </w:r>
      <w:r w:rsidR="004B14F4" w:rsidRPr="007558AF">
        <w:rPr>
          <w:rFonts w:ascii="Optima" w:hAnsi="Optima" w:cs="Optima"/>
          <w:sz w:val="19"/>
          <w:szCs w:val="21"/>
        </w:rPr>
        <w:t xml:space="preserve"> </w:t>
      </w:r>
      <w:r w:rsidRPr="007558AF">
        <w:rPr>
          <w:rFonts w:ascii="Optima" w:hAnsi="Optima" w:cs="Optima"/>
          <w:sz w:val="19"/>
          <w:szCs w:val="21"/>
        </w:rPr>
        <w:t>pièces justificatives détaillées en annexe. Il est garant de la qualité et de la sincérité de ces pièces justificatives.</w:t>
      </w:r>
    </w:p>
    <w:p w14:paraId="4E16F36A" w14:textId="50043058" w:rsidR="00C760D1" w:rsidRPr="00A40308" w:rsidRDefault="004B14F4" w:rsidP="00571F15">
      <w:pPr>
        <w:autoSpaceDE w:val="0"/>
        <w:autoSpaceDN w:val="0"/>
        <w:adjustRightInd w:val="0"/>
        <w:spacing w:after="0" w:line="240" w:lineRule="auto"/>
        <w:jc w:val="both"/>
        <w:rPr>
          <w:rFonts w:ascii="Optima" w:hAnsi="Optima" w:cs="Optima"/>
          <w:sz w:val="19"/>
          <w:szCs w:val="21"/>
        </w:rPr>
      </w:pPr>
      <w:r w:rsidRPr="007558AF">
        <w:rPr>
          <w:rFonts w:ascii="Optima" w:hAnsi="Optima" w:cs="Optima"/>
          <w:sz w:val="19"/>
          <w:szCs w:val="21"/>
        </w:rPr>
        <w:t xml:space="preserve">Le porteur de projet </w:t>
      </w:r>
      <w:r w:rsidR="00693E86" w:rsidRPr="007558AF">
        <w:rPr>
          <w:rFonts w:ascii="Optima" w:hAnsi="Optima" w:cs="Optima"/>
          <w:sz w:val="19"/>
          <w:szCs w:val="21"/>
        </w:rPr>
        <w:t>s’engage à conserver l’ensemble des pièces administratives pendant</w:t>
      </w:r>
      <w:r w:rsidRPr="007558AF">
        <w:rPr>
          <w:rFonts w:ascii="Optima" w:hAnsi="Optima" w:cs="Optima"/>
          <w:sz w:val="19"/>
          <w:szCs w:val="21"/>
        </w:rPr>
        <w:t xml:space="preserve"> </w:t>
      </w:r>
      <w:r w:rsidR="00693E86" w:rsidRPr="007558AF">
        <w:rPr>
          <w:rFonts w:ascii="Optima" w:hAnsi="Optima" w:cs="Optima"/>
          <w:sz w:val="19"/>
          <w:szCs w:val="21"/>
        </w:rPr>
        <w:t>la durée légale de leur conservation, durant laquelle ces pièces peuv</w:t>
      </w:r>
      <w:r w:rsidRPr="007558AF">
        <w:rPr>
          <w:rFonts w:ascii="Optima" w:hAnsi="Optima" w:cs="Optima"/>
          <w:sz w:val="19"/>
          <w:szCs w:val="21"/>
        </w:rPr>
        <w:t>ent être sollicitées</w:t>
      </w:r>
      <w:r w:rsidR="00304D06" w:rsidRPr="007558AF">
        <w:rPr>
          <w:rFonts w:ascii="Optima" w:hAnsi="Optima" w:cs="Optima"/>
          <w:sz w:val="19"/>
          <w:szCs w:val="21"/>
        </w:rPr>
        <w:t xml:space="preserve"> par la Caf et les Francas.</w:t>
      </w:r>
    </w:p>
    <w:p w14:paraId="2E39D09F" w14:textId="77777777" w:rsidR="00693E86" w:rsidRPr="00A40308" w:rsidRDefault="007A17AE" w:rsidP="00571F15">
      <w:pPr>
        <w:autoSpaceDE w:val="0"/>
        <w:autoSpaceDN w:val="0"/>
        <w:adjustRightInd w:val="0"/>
        <w:spacing w:after="0" w:line="240" w:lineRule="auto"/>
        <w:jc w:val="both"/>
        <w:rPr>
          <w:rStyle w:val="lev"/>
          <w:sz w:val="24"/>
        </w:rPr>
      </w:pPr>
      <w:r w:rsidRPr="00A40308">
        <w:rPr>
          <w:rStyle w:val="lev"/>
          <w:sz w:val="24"/>
        </w:rPr>
        <w:t>Article 4</w:t>
      </w:r>
      <w:r w:rsidR="00693E86" w:rsidRPr="00A40308">
        <w:rPr>
          <w:rStyle w:val="lev"/>
          <w:sz w:val="24"/>
        </w:rPr>
        <w:t>. Révision des termes</w:t>
      </w:r>
    </w:p>
    <w:p w14:paraId="7B052120" w14:textId="77777777" w:rsidR="00482723" w:rsidRPr="00A40308" w:rsidRDefault="00482723" w:rsidP="00571F15">
      <w:pPr>
        <w:autoSpaceDE w:val="0"/>
        <w:autoSpaceDN w:val="0"/>
        <w:adjustRightInd w:val="0"/>
        <w:spacing w:after="0" w:line="240" w:lineRule="auto"/>
        <w:jc w:val="both"/>
        <w:rPr>
          <w:rStyle w:val="lev"/>
          <w:sz w:val="20"/>
        </w:rPr>
      </w:pPr>
    </w:p>
    <w:p w14:paraId="0ED4BFC4" w14:textId="017F3F7E" w:rsidR="00693E86" w:rsidRPr="00A40308" w:rsidRDefault="00693E86" w:rsidP="00571F15">
      <w:pPr>
        <w:autoSpaceDE w:val="0"/>
        <w:autoSpaceDN w:val="0"/>
        <w:adjustRightInd w:val="0"/>
        <w:spacing w:after="0" w:line="240" w:lineRule="auto"/>
        <w:jc w:val="both"/>
        <w:rPr>
          <w:rFonts w:ascii="Optima" w:hAnsi="Optima" w:cs="Optima"/>
          <w:sz w:val="19"/>
          <w:szCs w:val="21"/>
        </w:rPr>
      </w:pPr>
      <w:r w:rsidRPr="00A40308">
        <w:rPr>
          <w:rFonts w:ascii="Optima" w:hAnsi="Optima" w:cs="Optima"/>
          <w:sz w:val="19"/>
          <w:szCs w:val="21"/>
        </w:rPr>
        <w:t>Toute modification des conditions ou des modalités d’exécution de la présente convention définie</w:t>
      </w:r>
      <w:r w:rsidR="00482723" w:rsidRPr="00A40308">
        <w:rPr>
          <w:rFonts w:ascii="Optima" w:hAnsi="Optima" w:cs="Optima"/>
          <w:sz w:val="19"/>
          <w:szCs w:val="21"/>
        </w:rPr>
        <w:t xml:space="preserve"> </w:t>
      </w:r>
      <w:r w:rsidRPr="00A40308">
        <w:rPr>
          <w:rFonts w:ascii="Optima" w:hAnsi="Optima" w:cs="Optima"/>
          <w:sz w:val="19"/>
          <w:szCs w:val="21"/>
        </w:rPr>
        <w:t>d’un commun accord entre les pa</w:t>
      </w:r>
      <w:r w:rsidR="00694FA8">
        <w:rPr>
          <w:rFonts w:ascii="Optima" w:hAnsi="Optima" w:cs="Optima"/>
          <w:sz w:val="19"/>
          <w:szCs w:val="21"/>
        </w:rPr>
        <w:t>rties fera l’objet d’un avenant, notamment lors d’un changement du professionnel référencé.</w:t>
      </w:r>
    </w:p>
    <w:p w14:paraId="12CD6E7D" w14:textId="77777777" w:rsidR="00693E86" w:rsidRPr="00A40308" w:rsidRDefault="00693E86" w:rsidP="00571F15">
      <w:pPr>
        <w:autoSpaceDE w:val="0"/>
        <w:autoSpaceDN w:val="0"/>
        <w:adjustRightInd w:val="0"/>
        <w:spacing w:after="0" w:line="240" w:lineRule="auto"/>
        <w:jc w:val="both"/>
        <w:rPr>
          <w:rFonts w:ascii="Optima" w:hAnsi="Optima" w:cs="Optima"/>
          <w:sz w:val="19"/>
          <w:szCs w:val="21"/>
        </w:rPr>
      </w:pPr>
      <w:r w:rsidRPr="00A40308">
        <w:rPr>
          <w:rFonts w:ascii="Optima" w:hAnsi="Optima" w:cs="Optima"/>
          <w:sz w:val="19"/>
          <w:szCs w:val="21"/>
        </w:rPr>
        <w:t>Cet avenant précisera les éléments modifiés de la convention, sans que ceux-ci ne puissent conduire</w:t>
      </w:r>
      <w:r w:rsidR="00482723" w:rsidRPr="00A40308">
        <w:rPr>
          <w:rFonts w:ascii="Optima" w:hAnsi="Optima" w:cs="Optima"/>
          <w:sz w:val="19"/>
          <w:szCs w:val="21"/>
        </w:rPr>
        <w:t xml:space="preserve"> </w:t>
      </w:r>
      <w:r w:rsidRPr="00A40308">
        <w:rPr>
          <w:rFonts w:ascii="Optima" w:hAnsi="Optima" w:cs="Optima"/>
          <w:sz w:val="19"/>
          <w:szCs w:val="21"/>
        </w:rPr>
        <w:t>à remettre en cause les objectifs définis à son article 2.</w:t>
      </w:r>
    </w:p>
    <w:p w14:paraId="6E14724C" w14:textId="77777777" w:rsidR="00482723" w:rsidRPr="00A40308" w:rsidRDefault="00482723" w:rsidP="00571F15">
      <w:pPr>
        <w:autoSpaceDE w:val="0"/>
        <w:autoSpaceDN w:val="0"/>
        <w:adjustRightInd w:val="0"/>
        <w:spacing w:after="0" w:line="240" w:lineRule="auto"/>
        <w:jc w:val="both"/>
        <w:rPr>
          <w:rFonts w:ascii="Optima" w:hAnsi="Optima" w:cs="Optima"/>
          <w:sz w:val="19"/>
          <w:szCs w:val="21"/>
        </w:rPr>
      </w:pPr>
    </w:p>
    <w:p w14:paraId="2171B2FD" w14:textId="77777777" w:rsidR="00693E86" w:rsidRPr="00A40308" w:rsidRDefault="007A17AE" w:rsidP="00571F15">
      <w:pPr>
        <w:autoSpaceDE w:val="0"/>
        <w:autoSpaceDN w:val="0"/>
        <w:adjustRightInd w:val="0"/>
        <w:spacing w:after="0" w:line="240" w:lineRule="auto"/>
        <w:jc w:val="both"/>
        <w:rPr>
          <w:rStyle w:val="lev"/>
          <w:sz w:val="24"/>
        </w:rPr>
      </w:pPr>
      <w:r w:rsidRPr="00A40308">
        <w:rPr>
          <w:rStyle w:val="lev"/>
          <w:sz w:val="24"/>
        </w:rPr>
        <w:t>Article 5</w:t>
      </w:r>
      <w:r w:rsidR="00693E86" w:rsidRPr="00A40308">
        <w:rPr>
          <w:rStyle w:val="lev"/>
          <w:sz w:val="24"/>
        </w:rPr>
        <w:t>. Fin de la convention</w:t>
      </w:r>
    </w:p>
    <w:p w14:paraId="21EC649C" w14:textId="77777777" w:rsidR="00482723" w:rsidRPr="00A40308" w:rsidRDefault="00482723" w:rsidP="00571F15">
      <w:pPr>
        <w:autoSpaceDE w:val="0"/>
        <w:autoSpaceDN w:val="0"/>
        <w:adjustRightInd w:val="0"/>
        <w:spacing w:after="0" w:line="240" w:lineRule="auto"/>
        <w:jc w:val="both"/>
        <w:rPr>
          <w:rStyle w:val="lev"/>
          <w:sz w:val="20"/>
        </w:rPr>
      </w:pPr>
    </w:p>
    <w:p w14:paraId="04DC8034" w14:textId="10FD70CB" w:rsidR="00693E86" w:rsidRPr="001472E9" w:rsidRDefault="007A17AE" w:rsidP="00571F15">
      <w:pPr>
        <w:autoSpaceDE w:val="0"/>
        <w:autoSpaceDN w:val="0"/>
        <w:adjustRightInd w:val="0"/>
        <w:spacing w:after="0" w:line="240" w:lineRule="auto"/>
        <w:jc w:val="both"/>
        <w:rPr>
          <w:rStyle w:val="Emphaseple"/>
          <w:color w:val="auto"/>
        </w:rPr>
      </w:pPr>
      <w:r w:rsidRPr="00A40308">
        <w:rPr>
          <w:rStyle w:val="Emphaseple"/>
        </w:rPr>
        <w:t>5</w:t>
      </w:r>
      <w:r w:rsidR="00693E86" w:rsidRPr="00A40308">
        <w:rPr>
          <w:rStyle w:val="Emphaseple"/>
        </w:rPr>
        <w:t xml:space="preserve">.1. </w:t>
      </w:r>
      <w:r w:rsidR="00693E86" w:rsidRPr="00D063E2">
        <w:rPr>
          <w:rStyle w:val="Emphaseple"/>
          <w:color w:val="auto"/>
        </w:rPr>
        <w:t xml:space="preserve">Résiliation </w:t>
      </w:r>
      <w:r w:rsidR="00B219F6" w:rsidRPr="001472E9">
        <w:rPr>
          <w:rStyle w:val="Emphaseple"/>
          <w:color w:val="auto"/>
        </w:rPr>
        <w:t>tous les</w:t>
      </w:r>
      <w:r w:rsidR="001472E9" w:rsidRPr="001472E9">
        <w:rPr>
          <w:rStyle w:val="Emphaseple"/>
          <w:color w:val="auto"/>
        </w:rPr>
        <w:t xml:space="preserve"> </w:t>
      </w:r>
      <w:r w:rsidR="00D063E2" w:rsidRPr="001472E9">
        <w:rPr>
          <w:rStyle w:val="Emphaseple"/>
          <w:color w:val="auto"/>
        </w:rPr>
        <w:t>ans</w:t>
      </w:r>
    </w:p>
    <w:p w14:paraId="1A2F01F7" w14:textId="18161D3D" w:rsidR="00B219F6" w:rsidRPr="00A40308" w:rsidRDefault="00693E86" w:rsidP="00571F15">
      <w:pPr>
        <w:autoSpaceDE w:val="0"/>
        <w:autoSpaceDN w:val="0"/>
        <w:adjustRightInd w:val="0"/>
        <w:spacing w:after="0" w:line="240" w:lineRule="auto"/>
        <w:jc w:val="both"/>
        <w:rPr>
          <w:rFonts w:ascii="Optima" w:hAnsi="Optima" w:cs="Optima"/>
          <w:sz w:val="19"/>
          <w:szCs w:val="21"/>
        </w:rPr>
      </w:pPr>
      <w:r w:rsidRPr="001472E9">
        <w:rPr>
          <w:rFonts w:ascii="Optima" w:hAnsi="Optima" w:cs="Optima"/>
          <w:sz w:val="19"/>
          <w:szCs w:val="21"/>
        </w:rPr>
        <w:t xml:space="preserve">La présente convention peut être résiliée </w:t>
      </w:r>
      <w:r w:rsidR="007A17AE" w:rsidRPr="001472E9">
        <w:rPr>
          <w:rFonts w:ascii="Optima" w:hAnsi="Optima" w:cs="Optima"/>
          <w:sz w:val="19"/>
          <w:szCs w:val="21"/>
        </w:rPr>
        <w:t>tous les ans</w:t>
      </w:r>
      <w:r w:rsidRPr="001472E9">
        <w:rPr>
          <w:rFonts w:ascii="Optima" w:hAnsi="Optima" w:cs="Optima"/>
          <w:sz w:val="19"/>
          <w:szCs w:val="21"/>
        </w:rPr>
        <w:t xml:space="preserve"> par l’une ou l’autre des</w:t>
      </w:r>
      <w:r w:rsidR="00482723" w:rsidRPr="001472E9">
        <w:rPr>
          <w:rFonts w:ascii="Optima" w:hAnsi="Optima" w:cs="Optima"/>
          <w:sz w:val="19"/>
          <w:szCs w:val="21"/>
        </w:rPr>
        <w:t xml:space="preserve"> </w:t>
      </w:r>
      <w:r w:rsidRPr="001472E9">
        <w:rPr>
          <w:rFonts w:ascii="Optima" w:hAnsi="Optima" w:cs="Optima"/>
          <w:sz w:val="19"/>
          <w:szCs w:val="21"/>
        </w:rPr>
        <w:t>parties signataires, moyennant un préavis de trois mois, adressé par lettre recommandée avec avis de</w:t>
      </w:r>
      <w:r w:rsidR="00482723" w:rsidRPr="001472E9">
        <w:rPr>
          <w:rFonts w:ascii="Optima" w:hAnsi="Optima" w:cs="Optima"/>
          <w:sz w:val="19"/>
          <w:szCs w:val="21"/>
        </w:rPr>
        <w:t xml:space="preserve"> </w:t>
      </w:r>
      <w:r w:rsidRPr="001472E9">
        <w:rPr>
          <w:rFonts w:ascii="Optima" w:hAnsi="Optima" w:cs="Optima"/>
          <w:sz w:val="19"/>
          <w:szCs w:val="21"/>
        </w:rPr>
        <w:t>réception valant mise en demeure</w:t>
      </w:r>
      <w:r w:rsidRPr="00A40308">
        <w:rPr>
          <w:rFonts w:ascii="Optima" w:hAnsi="Optima" w:cs="Optima"/>
          <w:sz w:val="19"/>
          <w:szCs w:val="21"/>
        </w:rPr>
        <w:t>.</w:t>
      </w:r>
    </w:p>
    <w:p w14:paraId="186B279E" w14:textId="77777777" w:rsidR="00B219F6" w:rsidRPr="00A40308" w:rsidRDefault="00B219F6" w:rsidP="00571F15">
      <w:pPr>
        <w:autoSpaceDE w:val="0"/>
        <w:autoSpaceDN w:val="0"/>
        <w:adjustRightInd w:val="0"/>
        <w:spacing w:after="0" w:line="240" w:lineRule="auto"/>
        <w:jc w:val="both"/>
        <w:rPr>
          <w:rFonts w:ascii="Optima" w:hAnsi="Optima" w:cs="Optima"/>
          <w:sz w:val="19"/>
          <w:szCs w:val="21"/>
        </w:rPr>
      </w:pPr>
    </w:p>
    <w:p w14:paraId="61DB856E" w14:textId="77777777" w:rsidR="00693E86" w:rsidRPr="00A40308" w:rsidRDefault="007A17AE" w:rsidP="00571F15">
      <w:pPr>
        <w:autoSpaceDE w:val="0"/>
        <w:autoSpaceDN w:val="0"/>
        <w:adjustRightInd w:val="0"/>
        <w:spacing w:after="0" w:line="240" w:lineRule="auto"/>
        <w:jc w:val="both"/>
        <w:rPr>
          <w:rStyle w:val="Emphaseple"/>
        </w:rPr>
      </w:pPr>
      <w:r w:rsidRPr="00A40308">
        <w:rPr>
          <w:rStyle w:val="Emphaseple"/>
        </w:rPr>
        <w:t>5</w:t>
      </w:r>
      <w:r w:rsidR="00693E86" w:rsidRPr="00A40308">
        <w:rPr>
          <w:rStyle w:val="Emphaseple"/>
        </w:rPr>
        <w:t>.2. Fin de la convention</w:t>
      </w:r>
    </w:p>
    <w:p w14:paraId="3D9AAD2B" w14:textId="2B2779FB" w:rsidR="00693E86" w:rsidRPr="00A40308" w:rsidRDefault="00693E86" w:rsidP="00571F15">
      <w:pPr>
        <w:autoSpaceDE w:val="0"/>
        <w:autoSpaceDN w:val="0"/>
        <w:adjustRightInd w:val="0"/>
        <w:spacing w:after="0" w:line="240" w:lineRule="auto"/>
        <w:jc w:val="both"/>
        <w:rPr>
          <w:rFonts w:ascii="Optima" w:hAnsi="Optima" w:cs="Optima"/>
          <w:sz w:val="19"/>
          <w:szCs w:val="21"/>
        </w:rPr>
      </w:pPr>
      <w:r w:rsidRPr="00A40308">
        <w:rPr>
          <w:rFonts w:ascii="Optima" w:hAnsi="Optima" w:cs="Optima"/>
          <w:sz w:val="19"/>
          <w:szCs w:val="21"/>
        </w:rPr>
        <w:t xml:space="preserve">La convention peut être résiliée de plein droit, sans préavis, par la </w:t>
      </w:r>
      <w:r w:rsidRPr="00426604">
        <w:rPr>
          <w:rFonts w:ascii="Optima" w:hAnsi="Optima" w:cs="Optima"/>
          <w:sz w:val="19"/>
          <w:szCs w:val="21"/>
        </w:rPr>
        <w:t>Caf</w:t>
      </w:r>
      <w:r w:rsidR="007558AF" w:rsidRPr="00426604">
        <w:rPr>
          <w:rFonts w:ascii="Optima" w:hAnsi="Optima" w:cs="Optima"/>
          <w:sz w:val="19"/>
          <w:szCs w:val="21"/>
        </w:rPr>
        <w:t xml:space="preserve"> </w:t>
      </w:r>
      <w:r w:rsidR="00426604" w:rsidRPr="00426604">
        <w:rPr>
          <w:rFonts w:ascii="Optima" w:hAnsi="Optima" w:cs="Optima"/>
          <w:sz w:val="19"/>
          <w:szCs w:val="21"/>
        </w:rPr>
        <w:t>ou</w:t>
      </w:r>
      <w:r w:rsidR="007558AF" w:rsidRPr="00426604">
        <w:rPr>
          <w:rFonts w:ascii="Optima" w:hAnsi="Optima" w:cs="Optima"/>
          <w:sz w:val="19"/>
          <w:szCs w:val="21"/>
        </w:rPr>
        <w:t xml:space="preserve"> les Francas</w:t>
      </w:r>
      <w:r w:rsidRPr="00426604">
        <w:rPr>
          <w:rFonts w:ascii="Optima" w:hAnsi="Optima" w:cs="Optima"/>
          <w:sz w:val="19"/>
          <w:szCs w:val="21"/>
        </w:rPr>
        <w:t xml:space="preserve">, </w:t>
      </w:r>
      <w:r w:rsidRPr="00A40308">
        <w:rPr>
          <w:rFonts w:ascii="Optima" w:hAnsi="Optima" w:cs="Optima"/>
          <w:sz w:val="19"/>
          <w:szCs w:val="21"/>
        </w:rPr>
        <w:t>en cas de disparition ou de</w:t>
      </w:r>
      <w:r w:rsidR="00482723" w:rsidRPr="00A40308">
        <w:rPr>
          <w:rFonts w:ascii="Optima" w:hAnsi="Optima" w:cs="Optima"/>
          <w:sz w:val="19"/>
          <w:szCs w:val="21"/>
        </w:rPr>
        <w:t xml:space="preserve"> </w:t>
      </w:r>
      <w:r w:rsidRPr="00A40308">
        <w:rPr>
          <w:rFonts w:ascii="Optima" w:hAnsi="Optima" w:cs="Optima"/>
          <w:sz w:val="19"/>
          <w:szCs w:val="21"/>
        </w:rPr>
        <w:t>dissolution du partenaire.</w:t>
      </w:r>
    </w:p>
    <w:p w14:paraId="71F22D26" w14:textId="77777777" w:rsidR="00693E86" w:rsidRPr="00A40308" w:rsidRDefault="00693E86" w:rsidP="00571F15">
      <w:pPr>
        <w:autoSpaceDE w:val="0"/>
        <w:autoSpaceDN w:val="0"/>
        <w:adjustRightInd w:val="0"/>
        <w:spacing w:after="0" w:line="240" w:lineRule="auto"/>
        <w:jc w:val="both"/>
        <w:rPr>
          <w:rFonts w:ascii="Optima" w:hAnsi="Optima" w:cs="Optima"/>
          <w:sz w:val="19"/>
          <w:szCs w:val="21"/>
        </w:rPr>
      </w:pPr>
      <w:r w:rsidRPr="00A40308">
        <w:rPr>
          <w:rFonts w:ascii="Optima" w:hAnsi="Optima" w:cs="Optima"/>
          <w:sz w:val="19"/>
          <w:szCs w:val="21"/>
        </w:rPr>
        <w:t>Les infractions aux lois et aux règlements en vigueur</w:t>
      </w:r>
      <w:r w:rsidRPr="000C4E80">
        <w:rPr>
          <w:rFonts w:ascii="Optima" w:hAnsi="Optima" w:cs="Optima"/>
          <w:sz w:val="19"/>
          <w:szCs w:val="21"/>
        </w:rPr>
        <w:t>, ou les cas de retard répétés et non justifiés</w:t>
      </w:r>
      <w:r w:rsidR="00482723" w:rsidRPr="000C4E80">
        <w:rPr>
          <w:rFonts w:ascii="Optima" w:hAnsi="Optima" w:cs="Optima"/>
          <w:sz w:val="19"/>
          <w:szCs w:val="21"/>
        </w:rPr>
        <w:t xml:space="preserve"> </w:t>
      </w:r>
      <w:r w:rsidRPr="00A40308">
        <w:rPr>
          <w:rFonts w:ascii="Optima" w:hAnsi="Optima" w:cs="Optima"/>
          <w:sz w:val="19"/>
          <w:szCs w:val="21"/>
        </w:rPr>
        <w:t>peuvent entraîner la résiliation de plein droit de la présente convention un mois après une mise en</w:t>
      </w:r>
      <w:r w:rsidR="00482723" w:rsidRPr="00A40308">
        <w:rPr>
          <w:rFonts w:ascii="Optima" w:hAnsi="Optima" w:cs="Optima"/>
          <w:sz w:val="19"/>
          <w:szCs w:val="21"/>
        </w:rPr>
        <w:t xml:space="preserve"> </w:t>
      </w:r>
      <w:r w:rsidRPr="00A40308">
        <w:rPr>
          <w:rFonts w:ascii="Optima" w:hAnsi="Optima" w:cs="Optima"/>
          <w:sz w:val="19"/>
          <w:szCs w:val="21"/>
        </w:rPr>
        <w:t>demeure d’exécuter par lettre recommandée avec avis de réception demeurée sans effet, et ce, sans</w:t>
      </w:r>
      <w:r w:rsidR="00482723" w:rsidRPr="00A40308">
        <w:rPr>
          <w:rFonts w:ascii="Optima" w:hAnsi="Optima" w:cs="Optima"/>
          <w:sz w:val="19"/>
          <w:szCs w:val="21"/>
        </w:rPr>
        <w:t xml:space="preserve"> </w:t>
      </w:r>
      <w:r w:rsidRPr="00A40308">
        <w:rPr>
          <w:rFonts w:ascii="Optima" w:hAnsi="Optima" w:cs="Optima"/>
          <w:sz w:val="19"/>
          <w:szCs w:val="21"/>
        </w:rPr>
        <w:t>préjudice de tous dommages et intérêts.</w:t>
      </w:r>
    </w:p>
    <w:p w14:paraId="72BB0589" w14:textId="77777777" w:rsidR="00482723" w:rsidRPr="00A40308" w:rsidRDefault="00482723" w:rsidP="00571F15">
      <w:pPr>
        <w:autoSpaceDE w:val="0"/>
        <w:autoSpaceDN w:val="0"/>
        <w:adjustRightInd w:val="0"/>
        <w:spacing w:after="0" w:line="240" w:lineRule="auto"/>
        <w:jc w:val="both"/>
        <w:rPr>
          <w:rFonts w:ascii="Optima" w:hAnsi="Optima" w:cs="Optima"/>
          <w:sz w:val="19"/>
          <w:szCs w:val="21"/>
        </w:rPr>
      </w:pPr>
    </w:p>
    <w:p w14:paraId="0BD046FE" w14:textId="77777777" w:rsidR="00693E86" w:rsidRPr="00A40308" w:rsidRDefault="007A17AE" w:rsidP="00571F15">
      <w:pPr>
        <w:autoSpaceDE w:val="0"/>
        <w:autoSpaceDN w:val="0"/>
        <w:adjustRightInd w:val="0"/>
        <w:spacing w:after="0" w:line="240" w:lineRule="auto"/>
        <w:jc w:val="both"/>
        <w:rPr>
          <w:rStyle w:val="Emphaseple"/>
        </w:rPr>
      </w:pPr>
      <w:r w:rsidRPr="00A40308">
        <w:rPr>
          <w:rStyle w:val="Emphaseple"/>
        </w:rPr>
        <w:t>5</w:t>
      </w:r>
      <w:r w:rsidR="00693E86" w:rsidRPr="00A40308">
        <w:rPr>
          <w:rStyle w:val="Emphaseple"/>
        </w:rPr>
        <w:t>.3. Résolution de plein droit sans mise en demeure et sans formalité judiciaire</w:t>
      </w:r>
    </w:p>
    <w:p w14:paraId="5040393E" w14:textId="209485E2" w:rsidR="00693E86" w:rsidRPr="00A40308" w:rsidRDefault="00693E86" w:rsidP="00571F15">
      <w:pPr>
        <w:autoSpaceDE w:val="0"/>
        <w:autoSpaceDN w:val="0"/>
        <w:adjustRightInd w:val="0"/>
        <w:spacing w:after="0" w:line="240" w:lineRule="auto"/>
        <w:jc w:val="both"/>
        <w:rPr>
          <w:rFonts w:ascii="Optima" w:hAnsi="Optima" w:cs="Optima"/>
          <w:sz w:val="19"/>
          <w:szCs w:val="21"/>
        </w:rPr>
      </w:pPr>
      <w:r w:rsidRPr="00A40308">
        <w:rPr>
          <w:rFonts w:ascii="Optima" w:hAnsi="Optima" w:cs="Optima"/>
          <w:sz w:val="19"/>
          <w:szCs w:val="21"/>
        </w:rPr>
        <w:t>La présente convention est résolue de plein droit sans qu’il soit besoin de remplir aucune formalité</w:t>
      </w:r>
      <w:r w:rsidR="00482723" w:rsidRPr="00A40308">
        <w:rPr>
          <w:rFonts w:ascii="Optima" w:hAnsi="Optima" w:cs="Optima"/>
          <w:sz w:val="19"/>
          <w:szCs w:val="21"/>
        </w:rPr>
        <w:t xml:space="preserve"> </w:t>
      </w:r>
      <w:r w:rsidRPr="00A40308">
        <w:rPr>
          <w:rFonts w:ascii="Optima" w:hAnsi="Optima" w:cs="Optima"/>
          <w:sz w:val="19"/>
          <w:szCs w:val="21"/>
        </w:rPr>
        <w:t>judiciaire ou de procéder à une mise en</w:t>
      </w:r>
      <w:r w:rsidR="001414B5" w:rsidRPr="00A40308">
        <w:rPr>
          <w:rFonts w:ascii="Optima" w:hAnsi="Optima" w:cs="Optima"/>
          <w:sz w:val="19"/>
          <w:szCs w:val="21"/>
        </w:rPr>
        <w:t xml:space="preserve"> demeure quelconque, en cas de</w:t>
      </w:r>
      <w:r w:rsidRPr="00A40308">
        <w:rPr>
          <w:rFonts w:ascii="Optima" w:hAnsi="Optima" w:cs="Optima"/>
          <w:sz w:val="19"/>
          <w:szCs w:val="21"/>
        </w:rPr>
        <w:t xml:space="preserve"> modification d’un des termes de la convention sans la signature d’un avenant tel qu’indiqué</w:t>
      </w:r>
      <w:r w:rsidR="00482723" w:rsidRPr="00A40308">
        <w:rPr>
          <w:rFonts w:ascii="Optima" w:hAnsi="Optima" w:cs="Optima"/>
          <w:sz w:val="19"/>
          <w:szCs w:val="21"/>
        </w:rPr>
        <w:t xml:space="preserve"> </w:t>
      </w:r>
      <w:r w:rsidRPr="00A40308">
        <w:rPr>
          <w:rFonts w:ascii="Optima" w:hAnsi="Optima" w:cs="Optima"/>
          <w:sz w:val="19"/>
          <w:szCs w:val="21"/>
        </w:rPr>
        <w:t>à l’articl</w:t>
      </w:r>
      <w:r w:rsidR="001414B5" w:rsidRPr="00A40308">
        <w:rPr>
          <w:rFonts w:ascii="Optima" w:hAnsi="Optima" w:cs="Optima"/>
          <w:sz w:val="19"/>
          <w:szCs w:val="21"/>
        </w:rPr>
        <w:t xml:space="preserve">e 6 de la présente convention, </w:t>
      </w:r>
      <w:r w:rsidRPr="00A40308">
        <w:rPr>
          <w:rFonts w:ascii="Optima" w:hAnsi="Optima" w:cs="Optima"/>
          <w:sz w:val="19"/>
          <w:szCs w:val="21"/>
        </w:rPr>
        <w:t xml:space="preserve">et sans que des offres d’exécuter ultérieures puissent </w:t>
      </w:r>
      <w:r w:rsidRPr="00426604">
        <w:rPr>
          <w:rFonts w:ascii="Optima" w:hAnsi="Optima" w:cs="Optima"/>
          <w:sz w:val="19"/>
          <w:szCs w:val="21"/>
        </w:rPr>
        <w:t xml:space="preserve">enlever à la Caf </w:t>
      </w:r>
      <w:r w:rsidR="00426604" w:rsidRPr="00426604">
        <w:rPr>
          <w:rFonts w:ascii="Optima" w:hAnsi="Optima" w:cs="Optima"/>
          <w:sz w:val="19"/>
          <w:szCs w:val="21"/>
        </w:rPr>
        <w:t>ou aux</w:t>
      </w:r>
      <w:r w:rsidR="00D063E2" w:rsidRPr="00426604">
        <w:rPr>
          <w:rFonts w:ascii="Optima" w:hAnsi="Optima" w:cs="Optima"/>
          <w:sz w:val="19"/>
          <w:szCs w:val="21"/>
        </w:rPr>
        <w:t xml:space="preserve"> Francas </w:t>
      </w:r>
      <w:r w:rsidRPr="00A40308">
        <w:rPr>
          <w:rFonts w:ascii="Optima" w:hAnsi="Optima" w:cs="Optima"/>
          <w:sz w:val="19"/>
          <w:szCs w:val="21"/>
        </w:rPr>
        <w:t>le droit d’invoquer la résolution</w:t>
      </w:r>
      <w:r w:rsidR="00482723" w:rsidRPr="00A40308">
        <w:rPr>
          <w:rFonts w:ascii="Optima" w:hAnsi="Optima" w:cs="Optima"/>
          <w:sz w:val="19"/>
          <w:szCs w:val="21"/>
        </w:rPr>
        <w:t xml:space="preserve"> </w:t>
      </w:r>
      <w:r w:rsidRPr="00A40308">
        <w:rPr>
          <w:rFonts w:ascii="Optima" w:hAnsi="Optima" w:cs="Optima"/>
          <w:sz w:val="19"/>
          <w:szCs w:val="21"/>
        </w:rPr>
        <w:t>intervenue, et ce, sans préjudice de tous dommages et intérêts.</w:t>
      </w:r>
    </w:p>
    <w:p w14:paraId="4AE0D77D" w14:textId="77777777" w:rsidR="00482723" w:rsidRPr="00A40308" w:rsidRDefault="00482723" w:rsidP="00571F15">
      <w:pPr>
        <w:autoSpaceDE w:val="0"/>
        <w:autoSpaceDN w:val="0"/>
        <w:adjustRightInd w:val="0"/>
        <w:spacing w:after="0" w:line="240" w:lineRule="auto"/>
        <w:jc w:val="both"/>
        <w:rPr>
          <w:rFonts w:ascii="Optima" w:hAnsi="Optima" w:cs="Optima"/>
          <w:sz w:val="19"/>
          <w:szCs w:val="21"/>
        </w:rPr>
      </w:pPr>
    </w:p>
    <w:p w14:paraId="2EB7B9B1" w14:textId="77777777" w:rsidR="00482723" w:rsidRPr="00A40308" w:rsidRDefault="007A17AE" w:rsidP="00571F15">
      <w:pPr>
        <w:autoSpaceDE w:val="0"/>
        <w:autoSpaceDN w:val="0"/>
        <w:adjustRightInd w:val="0"/>
        <w:spacing w:after="0" w:line="240" w:lineRule="auto"/>
        <w:jc w:val="both"/>
        <w:rPr>
          <w:rStyle w:val="lev"/>
        </w:rPr>
      </w:pPr>
      <w:r w:rsidRPr="00A40308">
        <w:rPr>
          <w:rStyle w:val="Emphaseple"/>
        </w:rPr>
        <w:t>5</w:t>
      </w:r>
      <w:r w:rsidR="00693E86" w:rsidRPr="00A40308">
        <w:rPr>
          <w:rStyle w:val="Emphaseple"/>
        </w:rPr>
        <w:t>.4. Résolution de plein droit avec mise en demeure et sans formalité judiciaire</w:t>
      </w:r>
    </w:p>
    <w:p w14:paraId="595B88A0" w14:textId="77777777" w:rsidR="00693E86" w:rsidRPr="00A40308" w:rsidRDefault="00693E86" w:rsidP="00571F15">
      <w:pPr>
        <w:autoSpaceDE w:val="0"/>
        <w:autoSpaceDN w:val="0"/>
        <w:adjustRightInd w:val="0"/>
        <w:spacing w:after="0" w:line="240" w:lineRule="auto"/>
        <w:jc w:val="both"/>
        <w:rPr>
          <w:rFonts w:ascii="Optima" w:hAnsi="Optima" w:cs="Optima"/>
          <w:sz w:val="19"/>
          <w:szCs w:val="21"/>
        </w:rPr>
      </w:pPr>
      <w:r w:rsidRPr="00A40308">
        <w:rPr>
          <w:rFonts w:ascii="Optima" w:hAnsi="Optima" w:cs="Optima"/>
          <w:sz w:val="19"/>
          <w:szCs w:val="21"/>
        </w:rPr>
        <w:t>La présente convention peut également être résolue de plein droit, après mises en demeure d’exécuter</w:t>
      </w:r>
      <w:r w:rsidR="00482723" w:rsidRPr="00A40308">
        <w:rPr>
          <w:rFonts w:ascii="Optima" w:hAnsi="Optima" w:cs="Optima"/>
          <w:sz w:val="19"/>
          <w:szCs w:val="21"/>
        </w:rPr>
        <w:t xml:space="preserve"> </w:t>
      </w:r>
      <w:r w:rsidRPr="00A40308">
        <w:rPr>
          <w:rFonts w:ascii="Optima" w:hAnsi="Optima" w:cs="Optima"/>
          <w:sz w:val="19"/>
          <w:szCs w:val="21"/>
        </w:rPr>
        <w:t>demeurées sans effet, sans qu’il soit besoin de remplir aucune formalité judiciaire, en cas de :</w:t>
      </w:r>
    </w:p>
    <w:p w14:paraId="27954D59" w14:textId="77777777" w:rsidR="00693E86" w:rsidRPr="00A40308" w:rsidRDefault="00693E86" w:rsidP="00571F15">
      <w:pPr>
        <w:autoSpaceDE w:val="0"/>
        <w:autoSpaceDN w:val="0"/>
        <w:adjustRightInd w:val="0"/>
        <w:spacing w:after="0" w:line="240" w:lineRule="auto"/>
        <w:jc w:val="both"/>
        <w:rPr>
          <w:rFonts w:ascii="Optima" w:hAnsi="Optima" w:cs="Optima"/>
          <w:sz w:val="19"/>
          <w:szCs w:val="21"/>
        </w:rPr>
      </w:pPr>
      <w:r w:rsidRPr="00A40308">
        <w:rPr>
          <w:rFonts w:ascii="Optima" w:hAnsi="Optima" w:cs="Optima"/>
          <w:sz w:val="19"/>
          <w:szCs w:val="21"/>
        </w:rPr>
        <w:t>• non-exécution par le porteur de projet d’une seule des clauses de la présente convention ;</w:t>
      </w:r>
    </w:p>
    <w:p w14:paraId="25C52667" w14:textId="77777777" w:rsidR="00693E86" w:rsidRPr="00A40308" w:rsidRDefault="00693E86" w:rsidP="00571F15">
      <w:pPr>
        <w:autoSpaceDE w:val="0"/>
        <w:autoSpaceDN w:val="0"/>
        <w:adjustRightInd w:val="0"/>
        <w:spacing w:after="0" w:line="240" w:lineRule="auto"/>
        <w:jc w:val="both"/>
        <w:rPr>
          <w:rFonts w:ascii="Optima" w:hAnsi="Optima" w:cs="Optima"/>
          <w:sz w:val="19"/>
          <w:szCs w:val="21"/>
        </w:rPr>
      </w:pPr>
      <w:r w:rsidRPr="00A40308">
        <w:rPr>
          <w:rFonts w:ascii="Optima" w:hAnsi="Optima" w:cs="Optima"/>
          <w:sz w:val="19"/>
          <w:szCs w:val="21"/>
        </w:rPr>
        <w:t>• non-respect d’un des termes de la présente convention ;</w:t>
      </w:r>
    </w:p>
    <w:p w14:paraId="175EF372" w14:textId="77777777" w:rsidR="00693E86" w:rsidRPr="00426604" w:rsidRDefault="00693E86" w:rsidP="00571F15">
      <w:pPr>
        <w:autoSpaceDE w:val="0"/>
        <w:autoSpaceDN w:val="0"/>
        <w:adjustRightInd w:val="0"/>
        <w:spacing w:after="0" w:line="240" w:lineRule="auto"/>
        <w:jc w:val="both"/>
        <w:rPr>
          <w:rFonts w:ascii="Optima" w:hAnsi="Optima" w:cs="Optima"/>
          <w:sz w:val="19"/>
          <w:szCs w:val="21"/>
        </w:rPr>
      </w:pPr>
      <w:r w:rsidRPr="00A40308">
        <w:rPr>
          <w:rFonts w:ascii="Optima" w:hAnsi="Optima" w:cs="Optima"/>
          <w:sz w:val="19"/>
          <w:szCs w:val="21"/>
        </w:rPr>
        <w:t>• refus de communication de justificatifs, rapports ou tout autre document mentionné à</w:t>
      </w:r>
      <w:r w:rsidR="00482723" w:rsidRPr="00A40308">
        <w:rPr>
          <w:rFonts w:ascii="Optima" w:hAnsi="Optima" w:cs="Optima"/>
          <w:sz w:val="19"/>
          <w:szCs w:val="21"/>
        </w:rPr>
        <w:t xml:space="preserve"> </w:t>
      </w:r>
      <w:r w:rsidRPr="00A40308">
        <w:rPr>
          <w:rFonts w:ascii="Optima" w:hAnsi="Optima" w:cs="Optima"/>
          <w:sz w:val="19"/>
          <w:szCs w:val="21"/>
        </w:rPr>
        <w:t>l’article 5 de la présente convention ;</w:t>
      </w:r>
    </w:p>
    <w:p w14:paraId="30AE0E78" w14:textId="3EE9274A" w:rsidR="00693E86" w:rsidRPr="00A40308" w:rsidRDefault="00693E86" w:rsidP="00571F15">
      <w:pPr>
        <w:autoSpaceDE w:val="0"/>
        <w:autoSpaceDN w:val="0"/>
        <w:adjustRightInd w:val="0"/>
        <w:spacing w:after="0" w:line="240" w:lineRule="auto"/>
        <w:jc w:val="both"/>
        <w:rPr>
          <w:rFonts w:ascii="Optima" w:hAnsi="Optima" w:cs="Optima"/>
          <w:sz w:val="19"/>
          <w:szCs w:val="21"/>
        </w:rPr>
      </w:pPr>
      <w:r w:rsidRPr="00426604">
        <w:rPr>
          <w:rFonts w:ascii="Optima" w:hAnsi="Optima" w:cs="Optima"/>
          <w:sz w:val="19"/>
          <w:szCs w:val="21"/>
        </w:rPr>
        <w:t>et sans que des offres d’exécuter ultérieures ou l’exécution après le(s) délai(s) imparti(s) puissent</w:t>
      </w:r>
      <w:r w:rsidR="00482723" w:rsidRPr="00426604">
        <w:rPr>
          <w:rFonts w:ascii="Optima" w:hAnsi="Optima" w:cs="Optima"/>
          <w:sz w:val="19"/>
          <w:szCs w:val="21"/>
        </w:rPr>
        <w:t xml:space="preserve"> </w:t>
      </w:r>
      <w:r w:rsidRPr="00426604">
        <w:rPr>
          <w:rFonts w:ascii="Optima" w:hAnsi="Optima" w:cs="Optima"/>
          <w:sz w:val="19"/>
          <w:szCs w:val="21"/>
        </w:rPr>
        <w:t xml:space="preserve">enlever à la Caf </w:t>
      </w:r>
      <w:r w:rsidR="00426604" w:rsidRPr="00426604">
        <w:rPr>
          <w:rFonts w:ascii="Optima" w:hAnsi="Optima" w:cs="Optima"/>
          <w:sz w:val="19"/>
          <w:szCs w:val="21"/>
        </w:rPr>
        <w:t>ou aux</w:t>
      </w:r>
      <w:r w:rsidR="007558AF" w:rsidRPr="00426604">
        <w:rPr>
          <w:rFonts w:ascii="Optima" w:hAnsi="Optima" w:cs="Optima"/>
          <w:sz w:val="19"/>
          <w:szCs w:val="21"/>
        </w:rPr>
        <w:t xml:space="preserve"> Francas </w:t>
      </w:r>
      <w:r w:rsidRPr="00426604">
        <w:rPr>
          <w:rFonts w:ascii="Optima" w:hAnsi="Optima" w:cs="Optima"/>
          <w:sz w:val="19"/>
          <w:szCs w:val="21"/>
        </w:rPr>
        <w:t xml:space="preserve">le droit </w:t>
      </w:r>
      <w:r w:rsidRPr="00A40308">
        <w:rPr>
          <w:rFonts w:ascii="Optima" w:hAnsi="Optima" w:cs="Optima"/>
          <w:sz w:val="19"/>
          <w:szCs w:val="21"/>
        </w:rPr>
        <w:t>d’exiger la résolution encourue.</w:t>
      </w:r>
    </w:p>
    <w:p w14:paraId="206DD1F6" w14:textId="1DB13039" w:rsidR="00693E86" w:rsidRPr="00A40308" w:rsidRDefault="00693E86" w:rsidP="00571F15">
      <w:pPr>
        <w:autoSpaceDE w:val="0"/>
        <w:autoSpaceDN w:val="0"/>
        <w:adjustRightInd w:val="0"/>
        <w:spacing w:after="0" w:line="240" w:lineRule="auto"/>
        <w:jc w:val="both"/>
        <w:rPr>
          <w:rFonts w:ascii="Optima" w:hAnsi="Optima" w:cs="Optima"/>
          <w:sz w:val="19"/>
          <w:szCs w:val="21"/>
        </w:rPr>
      </w:pPr>
      <w:r w:rsidRPr="00A40308">
        <w:rPr>
          <w:rFonts w:ascii="Optima" w:hAnsi="Optima" w:cs="Optima"/>
          <w:sz w:val="19"/>
          <w:szCs w:val="21"/>
        </w:rPr>
        <w:lastRenderedPageBreak/>
        <w:t xml:space="preserve">La Caf </w:t>
      </w:r>
      <w:r w:rsidR="007558AF" w:rsidRPr="00426604">
        <w:rPr>
          <w:rFonts w:ascii="Optima" w:hAnsi="Optima" w:cs="Optima"/>
          <w:sz w:val="19"/>
          <w:szCs w:val="21"/>
        </w:rPr>
        <w:t xml:space="preserve">ou les Francas </w:t>
      </w:r>
      <w:r w:rsidRPr="00426604">
        <w:rPr>
          <w:rFonts w:ascii="Optima" w:hAnsi="Optima" w:cs="Optima"/>
          <w:sz w:val="19"/>
          <w:szCs w:val="21"/>
        </w:rPr>
        <w:t xml:space="preserve">adresse </w:t>
      </w:r>
      <w:r w:rsidRPr="00A40308">
        <w:rPr>
          <w:rFonts w:ascii="Optima" w:hAnsi="Optima" w:cs="Optima"/>
          <w:sz w:val="19"/>
          <w:szCs w:val="21"/>
        </w:rPr>
        <w:t>au porteur de projet cette mise en demeure par lettre recommandée avec avis de</w:t>
      </w:r>
      <w:r w:rsidR="00482723" w:rsidRPr="00A40308">
        <w:rPr>
          <w:rFonts w:ascii="Optima" w:hAnsi="Optima" w:cs="Optima"/>
          <w:sz w:val="19"/>
          <w:szCs w:val="21"/>
        </w:rPr>
        <w:t xml:space="preserve"> </w:t>
      </w:r>
      <w:r w:rsidRPr="00A40308">
        <w:rPr>
          <w:rFonts w:ascii="Optima" w:hAnsi="Optima" w:cs="Optima"/>
          <w:sz w:val="19"/>
          <w:szCs w:val="21"/>
        </w:rPr>
        <w:t xml:space="preserve">réception. À défaut d’exécution par le </w:t>
      </w:r>
      <w:r w:rsidR="00482723" w:rsidRPr="00A40308">
        <w:rPr>
          <w:rFonts w:ascii="Optima" w:hAnsi="Optima" w:cs="Optima"/>
          <w:sz w:val="19"/>
          <w:szCs w:val="21"/>
        </w:rPr>
        <w:t>porteur de projet</w:t>
      </w:r>
      <w:r w:rsidRPr="00A40308">
        <w:rPr>
          <w:rFonts w:ascii="Optima" w:hAnsi="Optima" w:cs="Optima"/>
          <w:sz w:val="19"/>
          <w:szCs w:val="21"/>
        </w:rPr>
        <w:t xml:space="preserve"> de ses engagements dans le délai d’un mois à</w:t>
      </w:r>
      <w:r w:rsidR="00482723" w:rsidRPr="00A40308">
        <w:rPr>
          <w:rFonts w:ascii="Optima" w:hAnsi="Optima" w:cs="Optima"/>
          <w:sz w:val="19"/>
          <w:szCs w:val="21"/>
        </w:rPr>
        <w:t xml:space="preserve"> </w:t>
      </w:r>
      <w:r w:rsidRPr="00A40308">
        <w:rPr>
          <w:rFonts w:ascii="Optima" w:hAnsi="Optima" w:cs="Optima"/>
          <w:sz w:val="19"/>
          <w:szCs w:val="21"/>
        </w:rPr>
        <w:t>compter de l’envoi de cette mise en demeure, la présente convention est résolue de plein droit, sans</w:t>
      </w:r>
      <w:r w:rsidR="00482723" w:rsidRPr="00A40308">
        <w:rPr>
          <w:rFonts w:ascii="Optima" w:hAnsi="Optima" w:cs="Optima"/>
          <w:sz w:val="19"/>
          <w:szCs w:val="21"/>
        </w:rPr>
        <w:t xml:space="preserve"> </w:t>
      </w:r>
      <w:r w:rsidRPr="00A40308">
        <w:rPr>
          <w:rFonts w:ascii="Optima" w:hAnsi="Optima" w:cs="Optima"/>
          <w:sz w:val="19"/>
          <w:szCs w:val="21"/>
        </w:rPr>
        <w:t>préjudice de tous dommages et intérêts.</w:t>
      </w:r>
    </w:p>
    <w:p w14:paraId="301C7EF8" w14:textId="77777777" w:rsidR="00482723" w:rsidRPr="00A40308" w:rsidRDefault="00482723" w:rsidP="00571F15">
      <w:pPr>
        <w:autoSpaceDE w:val="0"/>
        <w:autoSpaceDN w:val="0"/>
        <w:adjustRightInd w:val="0"/>
        <w:spacing w:after="0" w:line="240" w:lineRule="auto"/>
        <w:jc w:val="both"/>
        <w:rPr>
          <w:rFonts w:ascii="Optima" w:hAnsi="Optima" w:cs="Optima"/>
          <w:sz w:val="19"/>
          <w:szCs w:val="21"/>
        </w:rPr>
      </w:pPr>
    </w:p>
    <w:p w14:paraId="503FB733" w14:textId="77777777" w:rsidR="00693E86" w:rsidRPr="00A40308" w:rsidRDefault="001D7069" w:rsidP="00571F15">
      <w:pPr>
        <w:autoSpaceDE w:val="0"/>
        <w:autoSpaceDN w:val="0"/>
        <w:adjustRightInd w:val="0"/>
        <w:spacing w:after="0" w:line="240" w:lineRule="auto"/>
        <w:jc w:val="both"/>
        <w:rPr>
          <w:rStyle w:val="lev"/>
          <w:sz w:val="24"/>
        </w:rPr>
      </w:pPr>
      <w:r w:rsidRPr="00A40308">
        <w:rPr>
          <w:rStyle w:val="lev"/>
          <w:sz w:val="24"/>
        </w:rPr>
        <w:t xml:space="preserve">Article </w:t>
      </w:r>
      <w:r w:rsidR="007A17AE" w:rsidRPr="00A40308">
        <w:rPr>
          <w:rStyle w:val="lev"/>
          <w:sz w:val="24"/>
        </w:rPr>
        <w:t>6</w:t>
      </w:r>
      <w:r w:rsidR="00693E86" w:rsidRPr="00A40308">
        <w:rPr>
          <w:rStyle w:val="lev"/>
          <w:sz w:val="24"/>
        </w:rPr>
        <w:t>. Recours</w:t>
      </w:r>
    </w:p>
    <w:p w14:paraId="376407D4" w14:textId="77777777" w:rsidR="00AC1491" w:rsidRPr="00A40308" w:rsidRDefault="00AC1491" w:rsidP="00571F15">
      <w:pPr>
        <w:autoSpaceDE w:val="0"/>
        <w:autoSpaceDN w:val="0"/>
        <w:adjustRightInd w:val="0"/>
        <w:spacing w:after="0" w:line="240" w:lineRule="auto"/>
        <w:jc w:val="both"/>
        <w:rPr>
          <w:rStyle w:val="lev"/>
          <w:sz w:val="20"/>
        </w:rPr>
      </w:pPr>
    </w:p>
    <w:p w14:paraId="138D23DD" w14:textId="77777777" w:rsidR="00693E86" w:rsidRDefault="00693E86" w:rsidP="00571F15">
      <w:pPr>
        <w:autoSpaceDE w:val="0"/>
        <w:autoSpaceDN w:val="0"/>
        <w:adjustRightInd w:val="0"/>
        <w:spacing w:after="0" w:line="240" w:lineRule="auto"/>
        <w:jc w:val="both"/>
        <w:rPr>
          <w:rFonts w:ascii="Optima" w:hAnsi="Optima" w:cs="Optima"/>
          <w:sz w:val="19"/>
          <w:szCs w:val="21"/>
        </w:rPr>
      </w:pPr>
      <w:r w:rsidRPr="00A40308">
        <w:rPr>
          <w:rFonts w:ascii="Optima" w:hAnsi="Optima" w:cs="Optima"/>
          <w:b/>
          <w:i/>
          <w:sz w:val="19"/>
          <w:szCs w:val="21"/>
        </w:rPr>
        <w:t>Recours amiable.</w:t>
      </w:r>
      <w:r w:rsidRPr="00A40308">
        <w:rPr>
          <w:rFonts w:ascii="Optima" w:hAnsi="Optima" w:cs="Optima"/>
          <w:sz w:val="19"/>
          <w:szCs w:val="21"/>
        </w:rPr>
        <w:t xml:space="preserve"> Le</w:t>
      </w:r>
      <w:r w:rsidR="00AC1491" w:rsidRPr="00A40308">
        <w:rPr>
          <w:rFonts w:ascii="Optima" w:hAnsi="Optima" w:cs="Optima"/>
          <w:sz w:val="19"/>
          <w:szCs w:val="21"/>
        </w:rPr>
        <w:t xml:space="preserve"> conseil</w:t>
      </w:r>
      <w:r w:rsidRPr="00A40308">
        <w:rPr>
          <w:rFonts w:ascii="Optima" w:hAnsi="Optima" w:cs="Optima"/>
          <w:sz w:val="19"/>
          <w:szCs w:val="21"/>
        </w:rPr>
        <w:t xml:space="preserve"> d’administration de la Caf est compétent pour connaître des recours</w:t>
      </w:r>
      <w:r w:rsidR="00AC1491" w:rsidRPr="00A40308">
        <w:rPr>
          <w:rFonts w:ascii="Optima" w:hAnsi="Optima" w:cs="Optima"/>
          <w:sz w:val="19"/>
          <w:szCs w:val="21"/>
        </w:rPr>
        <w:t xml:space="preserve"> </w:t>
      </w:r>
      <w:r w:rsidRPr="00A40308">
        <w:rPr>
          <w:rFonts w:ascii="Optima" w:hAnsi="Optima" w:cs="Optima"/>
          <w:sz w:val="19"/>
          <w:szCs w:val="21"/>
        </w:rPr>
        <w:t>amiables, en cas de différend ou de litige né de l’exécution de la présente convention.</w:t>
      </w:r>
    </w:p>
    <w:p w14:paraId="07FC5F50" w14:textId="77777777" w:rsidR="00694FA8" w:rsidRPr="00A40308" w:rsidRDefault="00694FA8" w:rsidP="00571F15">
      <w:pPr>
        <w:autoSpaceDE w:val="0"/>
        <w:autoSpaceDN w:val="0"/>
        <w:adjustRightInd w:val="0"/>
        <w:spacing w:after="0" w:line="240" w:lineRule="auto"/>
        <w:jc w:val="both"/>
        <w:rPr>
          <w:rFonts w:ascii="Optima" w:hAnsi="Optima" w:cs="Optima"/>
          <w:sz w:val="19"/>
          <w:szCs w:val="21"/>
        </w:rPr>
      </w:pPr>
    </w:p>
    <w:p w14:paraId="28A59294" w14:textId="77777777" w:rsidR="00693E86" w:rsidRDefault="00693E86" w:rsidP="00571F15">
      <w:pPr>
        <w:autoSpaceDE w:val="0"/>
        <w:autoSpaceDN w:val="0"/>
        <w:adjustRightInd w:val="0"/>
        <w:spacing w:after="0" w:line="240" w:lineRule="auto"/>
        <w:jc w:val="both"/>
        <w:rPr>
          <w:rFonts w:ascii="Optima" w:hAnsi="Optima" w:cs="Optima"/>
          <w:sz w:val="19"/>
          <w:szCs w:val="21"/>
        </w:rPr>
      </w:pPr>
      <w:r w:rsidRPr="00A40308">
        <w:rPr>
          <w:rFonts w:ascii="Optima" w:hAnsi="Optima" w:cs="Optima"/>
          <w:b/>
          <w:i/>
          <w:sz w:val="19"/>
          <w:szCs w:val="21"/>
        </w:rPr>
        <w:t>Recours contentieux</w:t>
      </w:r>
      <w:r w:rsidRPr="00A40308">
        <w:rPr>
          <w:rFonts w:ascii="Optima" w:hAnsi="Optima" w:cs="Optima"/>
          <w:sz w:val="19"/>
          <w:szCs w:val="21"/>
        </w:rPr>
        <w:t>. Tout litige résultant de l’exécution de la présente convention est du ressort du</w:t>
      </w:r>
      <w:r w:rsidR="00AC1491" w:rsidRPr="00A40308">
        <w:rPr>
          <w:rFonts w:ascii="Optima" w:hAnsi="Optima" w:cs="Optima"/>
          <w:sz w:val="19"/>
          <w:szCs w:val="21"/>
        </w:rPr>
        <w:t xml:space="preserve"> </w:t>
      </w:r>
      <w:r w:rsidRPr="00A40308">
        <w:rPr>
          <w:rFonts w:ascii="Optima" w:hAnsi="Optima" w:cs="Optima"/>
          <w:sz w:val="19"/>
          <w:szCs w:val="21"/>
        </w:rPr>
        <w:t>tribunal administratif dont relève la Caf.</w:t>
      </w:r>
    </w:p>
    <w:p w14:paraId="77E144EB" w14:textId="77777777" w:rsidR="00694FA8" w:rsidRPr="00A40308" w:rsidRDefault="00694FA8" w:rsidP="00571F15">
      <w:pPr>
        <w:autoSpaceDE w:val="0"/>
        <w:autoSpaceDN w:val="0"/>
        <w:adjustRightInd w:val="0"/>
        <w:spacing w:after="0" w:line="240" w:lineRule="auto"/>
        <w:jc w:val="both"/>
        <w:rPr>
          <w:rFonts w:ascii="Optima" w:hAnsi="Optima" w:cs="Optima"/>
          <w:sz w:val="19"/>
          <w:szCs w:val="21"/>
        </w:rPr>
      </w:pPr>
    </w:p>
    <w:p w14:paraId="72F50191" w14:textId="00B63051" w:rsidR="00693E86" w:rsidRPr="00D063E2" w:rsidRDefault="00693E86" w:rsidP="00571F15">
      <w:pPr>
        <w:autoSpaceDE w:val="0"/>
        <w:autoSpaceDN w:val="0"/>
        <w:adjustRightInd w:val="0"/>
        <w:spacing w:after="0" w:line="240" w:lineRule="auto"/>
        <w:jc w:val="both"/>
        <w:rPr>
          <w:rFonts w:ascii="Optima" w:hAnsi="Optima" w:cs="Optima"/>
          <w:strike/>
          <w:sz w:val="19"/>
          <w:szCs w:val="21"/>
        </w:rPr>
      </w:pPr>
      <w:r w:rsidRPr="00A40308">
        <w:rPr>
          <w:rFonts w:ascii="Optima" w:hAnsi="Optima" w:cs="Optima"/>
          <w:b/>
          <w:i/>
          <w:sz w:val="19"/>
          <w:szCs w:val="21"/>
        </w:rPr>
        <w:t>La suite possible à une convention échue</w:t>
      </w:r>
      <w:r w:rsidRPr="00A40308">
        <w:rPr>
          <w:rFonts w:ascii="Optima" w:hAnsi="Optima" w:cs="Optima"/>
          <w:sz w:val="19"/>
          <w:szCs w:val="21"/>
        </w:rPr>
        <w:t>. La présente convention ne peut faire l’objet d’une tacite</w:t>
      </w:r>
      <w:r w:rsidR="00AC1491" w:rsidRPr="00A40308">
        <w:rPr>
          <w:rFonts w:ascii="Optima" w:hAnsi="Optima" w:cs="Optima"/>
          <w:sz w:val="19"/>
          <w:szCs w:val="21"/>
        </w:rPr>
        <w:t xml:space="preserve"> </w:t>
      </w:r>
      <w:r w:rsidRPr="00A40308">
        <w:rPr>
          <w:rFonts w:ascii="Optima" w:hAnsi="Optima" w:cs="Optima"/>
          <w:sz w:val="19"/>
          <w:szCs w:val="21"/>
        </w:rPr>
        <w:t xml:space="preserve">reconduction. Sa prolongation ou sa reconduction, par la signature </w:t>
      </w:r>
      <w:r w:rsidR="004B1EC9">
        <w:rPr>
          <w:rFonts w:ascii="Optima" w:hAnsi="Optima" w:cs="Optima"/>
          <w:sz w:val="19"/>
          <w:szCs w:val="21"/>
        </w:rPr>
        <w:t>d’une nouvelle</w:t>
      </w:r>
      <w:r w:rsidR="00AC1491" w:rsidRPr="00A40308">
        <w:rPr>
          <w:rFonts w:ascii="Optima" w:hAnsi="Optima" w:cs="Optima"/>
          <w:sz w:val="19"/>
          <w:szCs w:val="21"/>
        </w:rPr>
        <w:t xml:space="preserve"> </w:t>
      </w:r>
      <w:r w:rsidRPr="00A40308">
        <w:rPr>
          <w:rFonts w:ascii="Optima" w:hAnsi="Optima" w:cs="Optima"/>
          <w:sz w:val="19"/>
          <w:szCs w:val="21"/>
        </w:rPr>
        <w:t>convention, suppose notamment une demande expresse du porteur de projet auprès de la Caf</w:t>
      </w:r>
      <w:r w:rsidR="00D063E2">
        <w:rPr>
          <w:rFonts w:ascii="Optima" w:hAnsi="Optima" w:cs="Optima"/>
          <w:sz w:val="19"/>
          <w:szCs w:val="21"/>
        </w:rPr>
        <w:t xml:space="preserve"> </w:t>
      </w:r>
      <w:r w:rsidR="00D063E2" w:rsidRPr="00930D59">
        <w:rPr>
          <w:rFonts w:ascii="Optima" w:hAnsi="Optima" w:cs="Optima"/>
          <w:sz w:val="19"/>
          <w:szCs w:val="21"/>
        </w:rPr>
        <w:t>et des Francas</w:t>
      </w:r>
      <w:r w:rsidRPr="00930D59">
        <w:rPr>
          <w:rFonts w:ascii="Optima" w:hAnsi="Optima" w:cs="Optima"/>
          <w:sz w:val="19"/>
          <w:szCs w:val="21"/>
        </w:rPr>
        <w:t>.</w:t>
      </w:r>
      <w:r w:rsidR="00AC1491" w:rsidRPr="00930D59">
        <w:rPr>
          <w:rFonts w:ascii="Optima" w:hAnsi="Optima" w:cs="Optima"/>
          <w:sz w:val="19"/>
          <w:szCs w:val="21"/>
        </w:rPr>
        <w:t xml:space="preserve"> </w:t>
      </w:r>
    </w:p>
    <w:p w14:paraId="3C4A14A8" w14:textId="2A247C68" w:rsidR="00A537B9" w:rsidRDefault="00A537B9">
      <w:pPr>
        <w:rPr>
          <w:rFonts w:ascii="Optima" w:hAnsi="Optima" w:cs="Optima"/>
          <w:sz w:val="19"/>
          <w:szCs w:val="21"/>
        </w:rPr>
      </w:pPr>
      <w:r>
        <w:rPr>
          <w:rFonts w:ascii="Optima" w:hAnsi="Optima" w:cs="Optima"/>
          <w:sz w:val="19"/>
          <w:szCs w:val="21"/>
        </w:rPr>
        <w:br w:type="page"/>
      </w:r>
    </w:p>
    <w:p w14:paraId="54C5619F" w14:textId="77777777" w:rsidR="00AC1491" w:rsidRPr="00A40308" w:rsidRDefault="00AC1491" w:rsidP="00571F15">
      <w:pPr>
        <w:autoSpaceDE w:val="0"/>
        <w:autoSpaceDN w:val="0"/>
        <w:adjustRightInd w:val="0"/>
        <w:spacing w:after="0" w:line="240" w:lineRule="auto"/>
        <w:jc w:val="both"/>
        <w:rPr>
          <w:rFonts w:ascii="Optima" w:hAnsi="Optima" w:cs="Optima"/>
          <w:sz w:val="19"/>
          <w:szCs w:val="21"/>
        </w:rPr>
      </w:pPr>
    </w:p>
    <w:p w14:paraId="010749FA" w14:textId="77777777" w:rsidR="00693E86" w:rsidRPr="00A40308" w:rsidRDefault="00693E86" w:rsidP="00571F15">
      <w:pPr>
        <w:autoSpaceDE w:val="0"/>
        <w:autoSpaceDN w:val="0"/>
        <w:adjustRightInd w:val="0"/>
        <w:spacing w:after="0" w:line="240" w:lineRule="auto"/>
        <w:jc w:val="both"/>
        <w:rPr>
          <w:rStyle w:val="lev"/>
          <w:sz w:val="24"/>
        </w:rPr>
      </w:pPr>
      <w:r w:rsidRPr="00A40308">
        <w:rPr>
          <w:rStyle w:val="lev"/>
          <w:sz w:val="24"/>
        </w:rPr>
        <w:t xml:space="preserve">Article </w:t>
      </w:r>
      <w:r w:rsidR="001D7069" w:rsidRPr="00A40308">
        <w:rPr>
          <w:rStyle w:val="lev"/>
          <w:sz w:val="24"/>
        </w:rPr>
        <w:t>8</w:t>
      </w:r>
      <w:r w:rsidRPr="00A40308">
        <w:rPr>
          <w:rStyle w:val="lev"/>
          <w:sz w:val="24"/>
        </w:rPr>
        <w:t>. Durée de la convention</w:t>
      </w:r>
    </w:p>
    <w:p w14:paraId="0FADA03D" w14:textId="77777777" w:rsidR="00AC1491" w:rsidRPr="00A40308" w:rsidRDefault="00AC1491" w:rsidP="00571F15">
      <w:pPr>
        <w:autoSpaceDE w:val="0"/>
        <w:autoSpaceDN w:val="0"/>
        <w:adjustRightInd w:val="0"/>
        <w:spacing w:after="0" w:line="240" w:lineRule="auto"/>
        <w:jc w:val="both"/>
        <w:rPr>
          <w:rStyle w:val="lev"/>
          <w:sz w:val="20"/>
        </w:rPr>
      </w:pPr>
    </w:p>
    <w:p w14:paraId="12E90248" w14:textId="0751207F" w:rsidR="00693E86" w:rsidRPr="00D063E2" w:rsidRDefault="00693E86" w:rsidP="00571F15">
      <w:pPr>
        <w:autoSpaceDE w:val="0"/>
        <w:autoSpaceDN w:val="0"/>
        <w:adjustRightInd w:val="0"/>
        <w:spacing w:after="0" w:line="240" w:lineRule="auto"/>
        <w:jc w:val="both"/>
        <w:rPr>
          <w:rFonts w:ascii="Optima" w:hAnsi="Optima" w:cs="Optima"/>
          <w:strike/>
          <w:sz w:val="19"/>
          <w:szCs w:val="21"/>
        </w:rPr>
      </w:pPr>
      <w:r w:rsidRPr="00A40308">
        <w:rPr>
          <w:rFonts w:ascii="Optima" w:hAnsi="Optima" w:cs="Optima"/>
          <w:sz w:val="19"/>
          <w:szCs w:val="21"/>
        </w:rPr>
        <w:t xml:space="preserve">La présente convention est conclue </w:t>
      </w:r>
      <w:r w:rsidR="00AC1491" w:rsidRPr="00A40308">
        <w:rPr>
          <w:rFonts w:ascii="Optima" w:hAnsi="Optima" w:cs="Optima"/>
          <w:sz w:val="19"/>
          <w:szCs w:val="21"/>
        </w:rPr>
        <w:t>à partir du</w:t>
      </w:r>
      <w:r w:rsidR="00571F15" w:rsidRPr="00A40308">
        <w:rPr>
          <w:rFonts w:ascii="Optima" w:hAnsi="Optima" w:cs="Optima"/>
          <w:sz w:val="19"/>
          <w:szCs w:val="21"/>
        </w:rPr>
        <w:t xml:space="preserve"> </w:t>
      </w:r>
      <w:r w:rsidR="008941BF">
        <w:rPr>
          <w:rFonts w:ascii="Optima" w:hAnsi="Optima" w:cs="Optima"/>
          <w:sz w:val="19"/>
          <w:szCs w:val="21"/>
        </w:rPr>
        <w:tab/>
      </w:r>
      <w:r w:rsidR="008941BF">
        <w:rPr>
          <w:rFonts w:ascii="Optima" w:hAnsi="Optima" w:cs="Optima"/>
          <w:sz w:val="19"/>
          <w:szCs w:val="21"/>
        </w:rPr>
        <w:tab/>
      </w:r>
      <w:r w:rsidR="008941BF">
        <w:rPr>
          <w:rFonts w:ascii="Optima" w:hAnsi="Optima" w:cs="Optima"/>
          <w:sz w:val="19"/>
          <w:szCs w:val="21"/>
        </w:rPr>
        <w:tab/>
      </w:r>
      <w:r w:rsidR="008941BF">
        <w:rPr>
          <w:rFonts w:ascii="Optima" w:hAnsi="Optima" w:cs="Optima"/>
          <w:sz w:val="19"/>
          <w:szCs w:val="21"/>
        </w:rPr>
        <w:tab/>
      </w:r>
      <w:r w:rsidR="008941BF">
        <w:rPr>
          <w:rFonts w:ascii="Optima" w:hAnsi="Optima" w:cs="Optima"/>
          <w:sz w:val="19"/>
          <w:szCs w:val="21"/>
        </w:rPr>
        <w:tab/>
      </w:r>
      <w:r w:rsidR="00B219F6" w:rsidRPr="00A40308">
        <w:rPr>
          <w:rFonts w:ascii="Optima" w:hAnsi="Optima" w:cs="Optima"/>
          <w:sz w:val="19"/>
          <w:szCs w:val="21"/>
        </w:rPr>
        <w:t xml:space="preserve"> </w:t>
      </w:r>
      <w:r w:rsidR="004A65E2">
        <w:t>jusqu’au 31 décembre 2022</w:t>
      </w:r>
      <w:r w:rsidR="00930D59" w:rsidRPr="00930D59">
        <w:t>.</w:t>
      </w:r>
    </w:p>
    <w:p w14:paraId="10093307" w14:textId="77777777" w:rsidR="00AC1491" w:rsidRPr="00A40308" w:rsidRDefault="00693E86" w:rsidP="00571F15">
      <w:pPr>
        <w:autoSpaceDE w:val="0"/>
        <w:autoSpaceDN w:val="0"/>
        <w:adjustRightInd w:val="0"/>
        <w:spacing w:after="0" w:line="240" w:lineRule="auto"/>
        <w:jc w:val="both"/>
        <w:rPr>
          <w:rFonts w:ascii="Optima" w:hAnsi="Optima" w:cs="Optima"/>
          <w:sz w:val="19"/>
          <w:szCs w:val="21"/>
        </w:rPr>
      </w:pPr>
      <w:r w:rsidRPr="00A40308">
        <w:rPr>
          <w:rFonts w:ascii="Optima" w:hAnsi="Optima" w:cs="Optima"/>
          <w:sz w:val="19"/>
          <w:szCs w:val="21"/>
        </w:rPr>
        <w:t>La présente convention est dispensée des droits de timbre, d’enregistrement et de la taxe de publicité</w:t>
      </w:r>
      <w:r w:rsidR="00AC1491" w:rsidRPr="00A40308">
        <w:rPr>
          <w:rFonts w:ascii="Optima" w:hAnsi="Optima" w:cs="Optima"/>
          <w:sz w:val="19"/>
          <w:szCs w:val="21"/>
        </w:rPr>
        <w:t xml:space="preserve"> </w:t>
      </w:r>
      <w:r w:rsidRPr="00A40308">
        <w:rPr>
          <w:rFonts w:ascii="Optima" w:hAnsi="Optima" w:cs="Optima"/>
          <w:sz w:val="19"/>
          <w:szCs w:val="21"/>
        </w:rPr>
        <w:t>foncière, conformément à l’article L. 124-3 du Code de la sécurité sociale.</w:t>
      </w:r>
    </w:p>
    <w:p w14:paraId="67DCAA87" w14:textId="77777777" w:rsidR="00930D59" w:rsidRDefault="00930D59" w:rsidP="00571F15">
      <w:pPr>
        <w:autoSpaceDE w:val="0"/>
        <w:autoSpaceDN w:val="0"/>
        <w:adjustRightInd w:val="0"/>
        <w:spacing w:after="0" w:line="240" w:lineRule="auto"/>
        <w:jc w:val="both"/>
        <w:rPr>
          <w:rFonts w:ascii="Optima" w:hAnsi="Optima" w:cs="Optima"/>
          <w:sz w:val="19"/>
          <w:szCs w:val="21"/>
        </w:rPr>
      </w:pPr>
    </w:p>
    <w:p w14:paraId="691764CB" w14:textId="0E45D5B2" w:rsidR="00AC72AB" w:rsidRDefault="00930D59" w:rsidP="00AC72AB">
      <w:pPr>
        <w:autoSpaceDE w:val="0"/>
        <w:autoSpaceDN w:val="0"/>
        <w:adjustRightInd w:val="0"/>
        <w:spacing w:after="0" w:line="240" w:lineRule="auto"/>
        <w:jc w:val="both"/>
        <w:rPr>
          <w:rFonts w:ascii="Optima" w:hAnsi="Optima" w:cs="Optima"/>
          <w:sz w:val="19"/>
          <w:szCs w:val="21"/>
        </w:rPr>
      </w:pPr>
      <w:r>
        <w:rPr>
          <w:rFonts w:ascii="Optima" w:hAnsi="Optima" w:cs="Optima"/>
          <w:sz w:val="19"/>
          <w:szCs w:val="21"/>
        </w:rPr>
        <w:t>Le</w:t>
      </w:r>
      <w:r w:rsidR="00693E86" w:rsidRPr="00A40308">
        <w:rPr>
          <w:rFonts w:ascii="Optima" w:hAnsi="Optima" w:cs="Optima"/>
          <w:sz w:val="19"/>
          <w:szCs w:val="21"/>
        </w:rPr>
        <w:t xml:space="preserve"> porteur de projet reconnaît avoir pris connaissance de ses obligations</w:t>
      </w:r>
      <w:r w:rsidR="00AC1491" w:rsidRPr="00A40308">
        <w:rPr>
          <w:rFonts w:ascii="Optima" w:hAnsi="Optima" w:cs="Optima"/>
          <w:sz w:val="19"/>
          <w:szCs w:val="21"/>
        </w:rPr>
        <w:t xml:space="preserve"> </w:t>
      </w:r>
      <w:r w:rsidR="00693E86" w:rsidRPr="00A40308">
        <w:rPr>
          <w:rFonts w:ascii="Optima" w:hAnsi="Optima" w:cs="Optima"/>
          <w:sz w:val="19"/>
          <w:szCs w:val="21"/>
        </w:rPr>
        <w:t>induites par la présente convention et les accepte.</w:t>
      </w:r>
      <w:r w:rsidR="008941BF">
        <w:rPr>
          <w:rFonts w:ascii="Optima" w:hAnsi="Optima" w:cs="Optima"/>
          <w:sz w:val="19"/>
          <w:szCs w:val="21"/>
        </w:rPr>
        <w:t xml:space="preserve"> </w:t>
      </w:r>
      <w:r w:rsidR="00693E86" w:rsidRPr="00A40308">
        <w:rPr>
          <w:rFonts w:ascii="Optima" w:hAnsi="Optima" w:cs="Optima"/>
          <w:sz w:val="19"/>
          <w:szCs w:val="21"/>
        </w:rPr>
        <w:t>Il est établi un original de la présente convention pour chacun des c</w:t>
      </w:r>
      <w:r w:rsidR="00452467" w:rsidRPr="00A40308">
        <w:rPr>
          <w:rFonts w:ascii="Optima" w:hAnsi="Optima" w:cs="Optima"/>
          <w:sz w:val="19"/>
          <w:szCs w:val="21"/>
        </w:rPr>
        <w:t>osignataire</w:t>
      </w:r>
      <w:r w:rsidR="007A17AE" w:rsidRPr="00A40308">
        <w:rPr>
          <w:rFonts w:ascii="Optima" w:hAnsi="Optima" w:cs="Optima"/>
          <w:sz w:val="19"/>
          <w:szCs w:val="21"/>
        </w:rPr>
        <w:t>s.</w:t>
      </w:r>
    </w:p>
    <w:p w14:paraId="26392759" w14:textId="77777777" w:rsidR="00A537B9" w:rsidRDefault="00A537B9" w:rsidP="00AC72AB">
      <w:pPr>
        <w:autoSpaceDE w:val="0"/>
        <w:autoSpaceDN w:val="0"/>
        <w:adjustRightInd w:val="0"/>
        <w:spacing w:after="0" w:line="240" w:lineRule="auto"/>
        <w:jc w:val="both"/>
        <w:rPr>
          <w:rFonts w:ascii="Optima" w:hAnsi="Optima" w:cs="Optima"/>
          <w:sz w:val="19"/>
          <w:szCs w:val="21"/>
        </w:rPr>
      </w:pPr>
    </w:p>
    <w:p w14:paraId="7A48453C" w14:textId="61C17168" w:rsidR="00A40308" w:rsidRPr="00A40308" w:rsidRDefault="00AC72AB" w:rsidP="00727875">
      <w:pPr>
        <w:rPr>
          <w:rFonts w:ascii="Optima" w:hAnsi="Optima" w:cs="Optima"/>
        </w:rPr>
      </w:pPr>
      <w:r w:rsidRPr="00A40308">
        <w:rPr>
          <w:rFonts w:ascii="Optima" w:hAnsi="Optima" w:cs="Optima"/>
        </w:rPr>
        <w:t xml:space="preserve">Fait à </w:t>
      </w:r>
      <w:r w:rsidR="005F5E4A">
        <w:rPr>
          <w:rFonts w:ascii="Optima" w:hAnsi="Optima" w:cs="Optima"/>
        </w:rPr>
        <w:tab/>
      </w:r>
      <w:r w:rsidR="005F5E4A">
        <w:rPr>
          <w:rFonts w:ascii="Optima" w:hAnsi="Optima" w:cs="Optima"/>
        </w:rPr>
        <w:tab/>
      </w:r>
      <w:r w:rsidR="005F5E4A">
        <w:rPr>
          <w:rFonts w:ascii="Optima" w:hAnsi="Optima" w:cs="Optima"/>
        </w:rPr>
        <w:tab/>
      </w:r>
      <w:r w:rsidR="00727875">
        <w:rPr>
          <w:rFonts w:ascii="Optima" w:hAnsi="Optima" w:cs="Optima"/>
        </w:rPr>
        <w:tab/>
      </w:r>
      <w:r w:rsidR="008941BF">
        <w:rPr>
          <w:rFonts w:ascii="Optima" w:hAnsi="Optima" w:cs="Optima"/>
        </w:rPr>
        <w:tab/>
      </w:r>
      <w:r w:rsidR="008941BF">
        <w:rPr>
          <w:rFonts w:ascii="Optima" w:hAnsi="Optima" w:cs="Optima"/>
        </w:rPr>
        <w:tab/>
      </w:r>
      <w:r w:rsidR="008941BF">
        <w:rPr>
          <w:rFonts w:ascii="Optima" w:hAnsi="Optima" w:cs="Optima"/>
        </w:rPr>
        <w:tab/>
      </w:r>
      <w:r w:rsidRPr="00A40308">
        <w:rPr>
          <w:rFonts w:ascii="Optima" w:hAnsi="Optima" w:cs="Optima"/>
        </w:rPr>
        <w:t xml:space="preserve">Le </w:t>
      </w:r>
    </w:p>
    <w:p w14:paraId="41951B4A" w14:textId="77777777" w:rsidR="00CF2247" w:rsidRPr="00A40308" w:rsidRDefault="00CF2247" w:rsidP="00571F15">
      <w:pPr>
        <w:autoSpaceDE w:val="0"/>
        <w:autoSpaceDN w:val="0"/>
        <w:adjustRightInd w:val="0"/>
        <w:spacing w:after="0" w:line="240" w:lineRule="auto"/>
        <w:jc w:val="both"/>
        <w:rPr>
          <w:rFonts w:ascii="Optima" w:hAnsi="Optima" w:cs="Optima"/>
        </w:rPr>
      </w:pPr>
    </w:p>
    <w:p w14:paraId="1044AF8A" w14:textId="77777777" w:rsidR="00AC72AB" w:rsidRPr="00A40308" w:rsidRDefault="00AC72AB" w:rsidP="00571F15">
      <w:pPr>
        <w:autoSpaceDE w:val="0"/>
        <w:autoSpaceDN w:val="0"/>
        <w:adjustRightInd w:val="0"/>
        <w:spacing w:after="0" w:line="240" w:lineRule="auto"/>
        <w:jc w:val="both"/>
        <w:rPr>
          <w:rFonts w:ascii="Optima" w:hAnsi="Optima" w:cs="Optima"/>
        </w:rPr>
        <w:sectPr w:rsidR="00AC72AB" w:rsidRPr="00A40308" w:rsidSect="00452467">
          <w:headerReference w:type="even" r:id="rId8"/>
          <w:headerReference w:type="default" r:id="rId9"/>
          <w:footerReference w:type="default" r:id="rId10"/>
          <w:headerReference w:type="first" r:id="rId11"/>
          <w:type w:val="continuous"/>
          <w:pgSz w:w="11906" w:h="16838"/>
          <w:pgMar w:top="1417" w:right="849" w:bottom="1417" w:left="851" w:header="708" w:footer="708" w:gutter="0"/>
          <w:cols w:space="708"/>
          <w:docGrid w:linePitch="360"/>
        </w:sectPr>
      </w:pPr>
    </w:p>
    <w:p w14:paraId="360F09D0" w14:textId="40EFCEEF" w:rsidR="00A00D99" w:rsidRPr="00A40308" w:rsidRDefault="00AC72AB" w:rsidP="00371CF9">
      <w:r w:rsidRPr="00A40308">
        <w:rPr>
          <w:rFonts w:ascii="Optima" w:hAnsi="Optima" w:cs="Optima"/>
        </w:rPr>
        <w:t>Nom du porteur de projet</w:t>
      </w:r>
    </w:p>
    <w:p w14:paraId="79F851BE" w14:textId="2B3FEBC6" w:rsidR="00A00D99" w:rsidRPr="00A40308" w:rsidRDefault="005F5E4A" w:rsidP="004872B4">
      <w:pPr>
        <w:rPr>
          <w:rFonts w:ascii="Optima" w:hAnsi="Optima" w:cs="Optima"/>
        </w:rPr>
      </w:pPr>
      <w:r>
        <w:rPr>
          <w:rFonts w:ascii="Optima" w:hAnsi="Optima" w:cs="Optima"/>
        </w:rPr>
        <w:t>Représentant(e) :</w:t>
      </w:r>
    </w:p>
    <w:p w14:paraId="4664D66A" w14:textId="77777777" w:rsidR="00C23F24" w:rsidRPr="00A40308" w:rsidRDefault="00693E86" w:rsidP="00C23F24">
      <w:pPr>
        <w:autoSpaceDE w:val="0"/>
        <w:autoSpaceDN w:val="0"/>
        <w:adjustRightInd w:val="0"/>
        <w:spacing w:after="240" w:line="240" w:lineRule="auto"/>
        <w:jc w:val="both"/>
        <w:rPr>
          <w:rFonts w:ascii="Optima" w:hAnsi="Optima" w:cs="Optima"/>
        </w:rPr>
      </w:pPr>
      <w:r w:rsidRPr="00A40308">
        <w:rPr>
          <w:rFonts w:ascii="Optima" w:hAnsi="Optima" w:cs="Optima"/>
        </w:rPr>
        <w:t>Signature</w:t>
      </w:r>
    </w:p>
    <w:p w14:paraId="25828C08" w14:textId="77777777" w:rsidR="00A40308" w:rsidRPr="00A40308" w:rsidRDefault="00A40308" w:rsidP="00C23F24">
      <w:pPr>
        <w:autoSpaceDE w:val="0"/>
        <w:autoSpaceDN w:val="0"/>
        <w:adjustRightInd w:val="0"/>
        <w:spacing w:after="240" w:line="240" w:lineRule="auto"/>
        <w:jc w:val="both"/>
        <w:rPr>
          <w:rFonts w:ascii="Optima" w:hAnsi="Optima" w:cs="Optima"/>
        </w:rPr>
      </w:pPr>
    </w:p>
    <w:p w14:paraId="1C42DB7C" w14:textId="6B066C65" w:rsidR="00C23F24" w:rsidRPr="00A40308" w:rsidRDefault="00136459" w:rsidP="00A00D99">
      <w:pPr>
        <w:autoSpaceDE w:val="0"/>
        <w:autoSpaceDN w:val="0"/>
        <w:adjustRightInd w:val="0"/>
        <w:spacing w:after="0" w:line="240" w:lineRule="auto"/>
        <w:jc w:val="both"/>
        <w:rPr>
          <w:rFonts w:ascii="Optima" w:hAnsi="Optima" w:cs="Optima"/>
        </w:rPr>
      </w:pPr>
      <w:r w:rsidRPr="00A40308">
        <w:rPr>
          <w:rFonts w:ascii="Optima" w:hAnsi="Optima" w:cs="Optima"/>
        </w:rPr>
        <w:t>Prénom(s) et n</w:t>
      </w:r>
      <w:r w:rsidR="00C23F24" w:rsidRPr="00A40308">
        <w:rPr>
          <w:rFonts w:ascii="Optima" w:hAnsi="Optima" w:cs="Optima"/>
        </w:rPr>
        <w:t>om</w:t>
      </w:r>
      <w:r w:rsidRPr="00A40308">
        <w:rPr>
          <w:rFonts w:ascii="Optima" w:hAnsi="Optima" w:cs="Optima"/>
        </w:rPr>
        <w:t>(s)</w:t>
      </w:r>
      <w:r w:rsidR="005F5E4A">
        <w:rPr>
          <w:rFonts w:ascii="Optima" w:hAnsi="Optima" w:cs="Optima"/>
        </w:rPr>
        <w:t xml:space="preserve"> du/des Promeneurs du Net </w:t>
      </w:r>
    </w:p>
    <w:p w14:paraId="4BEAEFF3" w14:textId="77777777" w:rsidR="00B748BC" w:rsidRPr="00A40308" w:rsidRDefault="00A00D99" w:rsidP="00571F15">
      <w:pPr>
        <w:autoSpaceDE w:val="0"/>
        <w:autoSpaceDN w:val="0"/>
        <w:adjustRightInd w:val="0"/>
        <w:spacing w:after="0" w:line="240" w:lineRule="auto"/>
        <w:jc w:val="both"/>
        <w:rPr>
          <w:rFonts w:ascii="Optima" w:hAnsi="Optima" w:cs="Optima"/>
        </w:rPr>
      </w:pPr>
      <w:r w:rsidRPr="00A40308">
        <w:rPr>
          <w:rFonts w:ascii="Optima" w:hAnsi="Optima" w:cs="Optima"/>
        </w:rPr>
        <w:t>Signature</w:t>
      </w:r>
      <w:r w:rsidR="00C23F24" w:rsidRPr="00A40308">
        <w:rPr>
          <w:rFonts w:ascii="Optima" w:hAnsi="Optima" w:cs="Optima"/>
        </w:rPr>
        <w:t>(s)</w:t>
      </w:r>
    </w:p>
    <w:p w14:paraId="0F041732" w14:textId="77777777" w:rsidR="00A40308" w:rsidRPr="00A40308" w:rsidRDefault="00A40308" w:rsidP="00571F15">
      <w:pPr>
        <w:autoSpaceDE w:val="0"/>
        <w:autoSpaceDN w:val="0"/>
        <w:adjustRightInd w:val="0"/>
        <w:spacing w:after="0" w:line="240" w:lineRule="auto"/>
        <w:jc w:val="both"/>
        <w:rPr>
          <w:rFonts w:ascii="Optima" w:hAnsi="Optima" w:cs="Optima"/>
        </w:rPr>
      </w:pPr>
    </w:p>
    <w:p w14:paraId="68C44351" w14:textId="77777777" w:rsidR="00A00D99" w:rsidRPr="00A40308" w:rsidRDefault="00A00D99" w:rsidP="00A00D99">
      <w:pPr>
        <w:autoSpaceDE w:val="0"/>
        <w:autoSpaceDN w:val="0"/>
        <w:adjustRightInd w:val="0"/>
        <w:spacing w:after="0" w:line="240" w:lineRule="auto"/>
        <w:jc w:val="both"/>
        <w:rPr>
          <w:rFonts w:ascii="Optima" w:hAnsi="Optima" w:cs="Optima"/>
        </w:rPr>
      </w:pPr>
    </w:p>
    <w:p w14:paraId="4C576F63" w14:textId="77777777" w:rsidR="00A00D99" w:rsidRPr="00A40308" w:rsidRDefault="00A00D99" w:rsidP="00A00D99">
      <w:pPr>
        <w:autoSpaceDE w:val="0"/>
        <w:autoSpaceDN w:val="0"/>
        <w:adjustRightInd w:val="0"/>
        <w:spacing w:after="0" w:line="240" w:lineRule="auto"/>
        <w:jc w:val="both"/>
        <w:rPr>
          <w:rFonts w:ascii="Optima" w:hAnsi="Optima" w:cs="Optima"/>
        </w:rPr>
        <w:sectPr w:rsidR="00A00D99" w:rsidRPr="00A40308" w:rsidSect="00A00D99">
          <w:headerReference w:type="even" r:id="rId12"/>
          <w:headerReference w:type="default" r:id="rId13"/>
          <w:footerReference w:type="default" r:id="rId14"/>
          <w:headerReference w:type="first" r:id="rId15"/>
          <w:type w:val="continuous"/>
          <w:pgSz w:w="11906" w:h="16838"/>
          <w:pgMar w:top="1417" w:right="849" w:bottom="1417" w:left="851" w:header="708" w:footer="708" w:gutter="0"/>
          <w:cols w:space="708"/>
          <w:docGrid w:linePitch="360"/>
        </w:sectPr>
      </w:pPr>
    </w:p>
    <w:p w14:paraId="5159178F" w14:textId="7757B5AF" w:rsidR="00A00D99" w:rsidRPr="00A40308" w:rsidRDefault="005F5E4A" w:rsidP="00A00D99">
      <w:pPr>
        <w:autoSpaceDE w:val="0"/>
        <w:autoSpaceDN w:val="0"/>
        <w:adjustRightInd w:val="0"/>
        <w:spacing w:after="120" w:line="240" w:lineRule="auto"/>
        <w:jc w:val="both"/>
        <w:rPr>
          <w:rFonts w:ascii="Optima" w:hAnsi="Optima" w:cs="Optima"/>
        </w:rPr>
      </w:pPr>
      <w:r>
        <w:t>C</w:t>
      </w:r>
      <w:r w:rsidR="00AC72AB" w:rsidRPr="00A40308">
        <w:rPr>
          <w:rFonts w:ascii="Optima" w:hAnsi="Optima" w:cs="Optima"/>
        </w:rPr>
        <w:t>aisse d’Allocations familiales</w:t>
      </w:r>
      <w:r w:rsidR="00A00D99" w:rsidRPr="00A40308">
        <w:rPr>
          <w:rFonts w:ascii="Optima" w:hAnsi="Optima" w:cs="Optima"/>
        </w:rPr>
        <w:t xml:space="preserve"> du Maine-et-Loire</w:t>
      </w:r>
    </w:p>
    <w:p w14:paraId="61E9A6AF" w14:textId="0081BCE3" w:rsidR="00A40308" w:rsidRPr="00A40308" w:rsidRDefault="00A00D99" w:rsidP="00A00D99">
      <w:pPr>
        <w:autoSpaceDE w:val="0"/>
        <w:autoSpaceDN w:val="0"/>
        <w:adjustRightInd w:val="0"/>
        <w:spacing w:after="120" w:line="240" w:lineRule="auto"/>
        <w:jc w:val="both"/>
        <w:rPr>
          <w:rFonts w:ascii="Optima" w:hAnsi="Optima" w:cs="Optima"/>
        </w:rPr>
      </w:pPr>
      <w:r w:rsidRPr="00A40308">
        <w:rPr>
          <w:rFonts w:ascii="Optima" w:hAnsi="Optima" w:cs="Optima"/>
        </w:rPr>
        <w:t xml:space="preserve">Nom du représentant </w:t>
      </w:r>
      <w:r w:rsidR="00427DDB">
        <w:rPr>
          <w:rFonts w:ascii="Optima" w:hAnsi="Optima" w:cs="Optima"/>
        </w:rPr>
        <w:t>Nathalie Gilles, Directrice de l’Action Sociale</w:t>
      </w:r>
    </w:p>
    <w:p w14:paraId="5BAC6A54" w14:textId="77777777" w:rsidR="00A00D99" w:rsidRPr="00A40308" w:rsidRDefault="00AC72AB" w:rsidP="00A00D99">
      <w:pPr>
        <w:autoSpaceDE w:val="0"/>
        <w:autoSpaceDN w:val="0"/>
        <w:adjustRightInd w:val="0"/>
        <w:spacing w:line="240" w:lineRule="auto"/>
        <w:jc w:val="both"/>
        <w:rPr>
          <w:rFonts w:ascii="Optima" w:hAnsi="Optima" w:cs="Optima"/>
        </w:rPr>
      </w:pPr>
      <w:r w:rsidRPr="00A40308">
        <w:rPr>
          <w:rFonts w:ascii="Optima" w:hAnsi="Optima" w:cs="Optima"/>
        </w:rPr>
        <w:t>Signature</w:t>
      </w:r>
    </w:p>
    <w:p w14:paraId="007801CB" w14:textId="77777777" w:rsidR="00A40308" w:rsidRPr="00A40308" w:rsidRDefault="00A40308" w:rsidP="00A00D99">
      <w:pPr>
        <w:autoSpaceDE w:val="0"/>
        <w:autoSpaceDN w:val="0"/>
        <w:adjustRightInd w:val="0"/>
        <w:spacing w:line="240" w:lineRule="auto"/>
        <w:jc w:val="both"/>
        <w:rPr>
          <w:rFonts w:ascii="Optima" w:hAnsi="Optima" w:cs="Optima"/>
        </w:rPr>
      </w:pPr>
    </w:p>
    <w:p w14:paraId="177D3ACE" w14:textId="77777777" w:rsidR="00A00D99" w:rsidRPr="00A40308" w:rsidRDefault="00A00D99" w:rsidP="00A00D99">
      <w:pPr>
        <w:autoSpaceDE w:val="0"/>
        <w:autoSpaceDN w:val="0"/>
        <w:adjustRightInd w:val="0"/>
        <w:spacing w:after="0" w:line="240" w:lineRule="auto"/>
        <w:jc w:val="both"/>
        <w:rPr>
          <w:rFonts w:ascii="Optima" w:hAnsi="Optima" w:cs="Optima"/>
        </w:rPr>
      </w:pPr>
    </w:p>
    <w:p w14:paraId="3A45A4A6" w14:textId="77777777" w:rsidR="00A00D99" w:rsidRPr="00A40308" w:rsidRDefault="00A00D99" w:rsidP="00A00D99">
      <w:pPr>
        <w:autoSpaceDE w:val="0"/>
        <w:autoSpaceDN w:val="0"/>
        <w:adjustRightInd w:val="0"/>
        <w:spacing w:after="0" w:line="240" w:lineRule="auto"/>
        <w:jc w:val="both"/>
        <w:rPr>
          <w:rFonts w:ascii="Optima" w:hAnsi="Optima" w:cs="Optima"/>
        </w:rPr>
        <w:sectPr w:rsidR="00A00D99" w:rsidRPr="00A40308" w:rsidSect="00A00D99">
          <w:headerReference w:type="even" r:id="rId16"/>
          <w:headerReference w:type="default" r:id="rId17"/>
          <w:footerReference w:type="default" r:id="rId18"/>
          <w:headerReference w:type="first" r:id="rId19"/>
          <w:type w:val="continuous"/>
          <w:pgSz w:w="11906" w:h="16838"/>
          <w:pgMar w:top="1417" w:right="849" w:bottom="1417" w:left="851" w:header="708" w:footer="708" w:gutter="0"/>
          <w:cols w:space="708"/>
          <w:docGrid w:linePitch="360"/>
        </w:sectPr>
      </w:pPr>
    </w:p>
    <w:p w14:paraId="1CCA5228" w14:textId="77777777" w:rsidR="00A00D99" w:rsidRPr="005F5E4A" w:rsidRDefault="00D613D5" w:rsidP="00452467">
      <w:pPr>
        <w:jc w:val="both"/>
        <w:rPr>
          <w:rFonts w:ascii="Optima" w:hAnsi="Optima"/>
        </w:rPr>
      </w:pPr>
      <w:r w:rsidRPr="005F5E4A">
        <w:rPr>
          <w:rFonts w:ascii="Optima" w:hAnsi="Optima"/>
        </w:rPr>
        <w:t>Association Départemental</w:t>
      </w:r>
      <w:r w:rsidR="00A00D99" w:rsidRPr="005F5E4A">
        <w:rPr>
          <w:rFonts w:ascii="Optima" w:hAnsi="Optima"/>
        </w:rPr>
        <w:t>e des Francas du Maine-et-Loire</w:t>
      </w:r>
    </w:p>
    <w:p w14:paraId="18BE7C3C" w14:textId="0994F207" w:rsidR="00AC72AB" w:rsidRPr="00A40308" w:rsidRDefault="00D613D5" w:rsidP="00452467">
      <w:pPr>
        <w:jc w:val="both"/>
      </w:pPr>
      <w:r w:rsidRPr="00A40308">
        <w:rPr>
          <w:rFonts w:ascii="Optima" w:hAnsi="Optima" w:cs="Optima"/>
        </w:rPr>
        <w:t>N</w:t>
      </w:r>
      <w:r w:rsidR="00B748BC" w:rsidRPr="00A40308">
        <w:rPr>
          <w:rFonts w:ascii="Optima" w:hAnsi="Optima" w:cs="Optima"/>
        </w:rPr>
        <w:t xml:space="preserve">om du représentant : </w:t>
      </w:r>
      <w:r w:rsidR="006D107F">
        <w:rPr>
          <w:rFonts w:ascii="Optima" w:hAnsi="Optima" w:cs="Optima"/>
        </w:rPr>
        <w:t xml:space="preserve">Thomas </w:t>
      </w:r>
      <w:proofErr w:type="spellStart"/>
      <w:r w:rsidR="006D107F">
        <w:rPr>
          <w:rFonts w:ascii="Optima" w:hAnsi="Optima" w:cs="Optima"/>
        </w:rPr>
        <w:t>Onillon</w:t>
      </w:r>
      <w:proofErr w:type="spellEnd"/>
      <w:r w:rsidR="006D107F">
        <w:rPr>
          <w:rFonts w:ascii="Optima" w:hAnsi="Optima" w:cs="Optima"/>
        </w:rPr>
        <w:t>, Président</w:t>
      </w:r>
    </w:p>
    <w:p w14:paraId="5EB0CA02" w14:textId="77777777" w:rsidR="00B748BC" w:rsidRPr="00A40308" w:rsidRDefault="00D613D5" w:rsidP="00D613D5">
      <w:pPr>
        <w:autoSpaceDE w:val="0"/>
        <w:autoSpaceDN w:val="0"/>
        <w:adjustRightInd w:val="0"/>
        <w:spacing w:after="0" w:line="240" w:lineRule="auto"/>
        <w:jc w:val="both"/>
        <w:rPr>
          <w:rFonts w:ascii="Optima" w:hAnsi="Optima" w:cs="Optima"/>
        </w:rPr>
      </w:pPr>
      <w:r w:rsidRPr="00A40308">
        <w:rPr>
          <w:rFonts w:ascii="Optima" w:hAnsi="Optima" w:cs="Optima"/>
        </w:rPr>
        <w:t>Signature</w:t>
      </w:r>
      <w:r w:rsidR="00B748BC" w:rsidRPr="00A40308">
        <w:rPr>
          <w:rFonts w:ascii="Optima" w:hAnsi="Optima" w:cs="Optima"/>
        </w:rPr>
        <w:t> :</w:t>
      </w:r>
    </w:p>
    <w:p w14:paraId="3F42A21E" w14:textId="77777777" w:rsidR="00A40308" w:rsidRDefault="00A40308" w:rsidP="00D613D5">
      <w:pPr>
        <w:autoSpaceDE w:val="0"/>
        <w:autoSpaceDN w:val="0"/>
        <w:adjustRightInd w:val="0"/>
        <w:spacing w:after="0" w:line="240" w:lineRule="auto"/>
        <w:jc w:val="both"/>
        <w:rPr>
          <w:rFonts w:ascii="Optima" w:hAnsi="Optima" w:cs="Optima"/>
          <w:sz w:val="19"/>
          <w:szCs w:val="21"/>
        </w:rPr>
      </w:pPr>
    </w:p>
    <w:p w14:paraId="7A52283F" w14:textId="77777777" w:rsidR="00A40308" w:rsidRPr="00A40308" w:rsidRDefault="00A40308" w:rsidP="00D613D5">
      <w:pPr>
        <w:autoSpaceDE w:val="0"/>
        <w:autoSpaceDN w:val="0"/>
        <w:adjustRightInd w:val="0"/>
        <w:spacing w:after="0" w:line="240" w:lineRule="auto"/>
        <w:jc w:val="both"/>
        <w:rPr>
          <w:rFonts w:ascii="Optima" w:hAnsi="Optima" w:cs="Optima"/>
          <w:sz w:val="19"/>
          <w:szCs w:val="21"/>
        </w:rPr>
      </w:pPr>
    </w:p>
    <w:p w14:paraId="4D5503BA" w14:textId="77777777" w:rsidR="007A219F" w:rsidRDefault="007A219F">
      <w:pPr>
        <w:sectPr w:rsidR="007A219F" w:rsidSect="00A00D99">
          <w:type w:val="continuous"/>
          <w:pgSz w:w="11906" w:h="16838"/>
          <w:pgMar w:top="1417" w:right="849" w:bottom="1417" w:left="851" w:header="708" w:footer="708" w:gutter="0"/>
          <w:cols w:space="708"/>
          <w:docGrid w:linePitch="360"/>
        </w:sectPr>
      </w:pPr>
    </w:p>
    <w:p w14:paraId="517CC4A5" w14:textId="77777777" w:rsidR="003562A1" w:rsidRPr="003562A1" w:rsidRDefault="003562A1" w:rsidP="003562A1">
      <w:pPr>
        <w:jc w:val="both"/>
        <w:rPr>
          <w:rStyle w:val="lev"/>
          <w:sz w:val="28"/>
        </w:rPr>
      </w:pPr>
      <w:r w:rsidRPr="003562A1">
        <w:rPr>
          <w:rStyle w:val="lev"/>
          <w:sz w:val="28"/>
        </w:rPr>
        <w:lastRenderedPageBreak/>
        <w:t>Pièces justificatives</w:t>
      </w:r>
    </w:p>
    <w:p w14:paraId="3A90D21F" w14:textId="77777777" w:rsidR="003562A1" w:rsidRDefault="003562A1" w:rsidP="003562A1">
      <w:pPr>
        <w:jc w:val="both"/>
      </w:pPr>
      <w:r>
        <w:t>La signature de la convention et la fourniture de matériel s’effectuent sur production des pièces justificatives suivantes :</w:t>
      </w:r>
    </w:p>
    <w:tbl>
      <w:tblPr>
        <w:tblpPr w:leftFromText="141" w:rightFromText="141" w:vertAnchor="page" w:horzAnchor="margin" w:tblpY="3278"/>
        <w:tblW w:w="9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75"/>
        <w:gridCol w:w="4394"/>
        <w:gridCol w:w="3270"/>
      </w:tblGrid>
      <w:tr w:rsidR="003562A1" w:rsidRPr="003562A1" w14:paraId="609CF9E6" w14:textId="77777777" w:rsidTr="003562A1">
        <w:trPr>
          <w:trHeight w:val="600"/>
        </w:trPr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D9C37B" w14:textId="77777777" w:rsidR="003562A1" w:rsidRPr="003562A1" w:rsidRDefault="003562A1" w:rsidP="003562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562A1">
              <w:rPr>
                <w:rFonts w:ascii="Calibri" w:eastAsia="Times New Roman" w:hAnsi="Calibri" w:cs="Times New Roman"/>
                <w:color w:val="000000"/>
                <w:lang w:eastAsia="fr-FR"/>
              </w:rPr>
              <w:t>Nature de l’élément justifié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2D25D2" w14:textId="77777777" w:rsidR="003562A1" w:rsidRPr="003562A1" w:rsidRDefault="003562A1" w:rsidP="003562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562A1">
              <w:rPr>
                <w:rFonts w:ascii="Calibri" w:eastAsia="Times New Roman" w:hAnsi="Calibri" w:cs="Times New Roman"/>
                <w:color w:val="000000"/>
                <w:lang w:eastAsia="fr-FR"/>
              </w:rPr>
              <w:t>Justificatifs à fournir pour la signature de la première convention</w:t>
            </w:r>
          </w:p>
        </w:tc>
        <w:tc>
          <w:tcPr>
            <w:tcW w:w="32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8109E7C" w14:textId="77777777" w:rsidR="003562A1" w:rsidRPr="003562A1" w:rsidRDefault="003562A1" w:rsidP="003562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562A1">
              <w:rPr>
                <w:rFonts w:ascii="Calibri" w:eastAsia="Times New Roman" w:hAnsi="Calibri" w:cs="Times New Roman"/>
                <w:color w:val="000000"/>
                <w:lang w:eastAsia="fr-FR"/>
              </w:rPr>
              <w:t>Justificatifs à fournir pour le renouvellement de la convention</w:t>
            </w:r>
          </w:p>
        </w:tc>
      </w:tr>
      <w:tr w:rsidR="003562A1" w:rsidRPr="003562A1" w14:paraId="3A4514CF" w14:textId="77777777" w:rsidTr="003562A1">
        <w:trPr>
          <w:trHeight w:val="300"/>
        </w:trPr>
        <w:tc>
          <w:tcPr>
            <w:tcW w:w="197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BDA41" w14:textId="77777777" w:rsidR="003562A1" w:rsidRPr="003562A1" w:rsidRDefault="003562A1" w:rsidP="003562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562A1">
              <w:rPr>
                <w:rFonts w:ascii="Calibri" w:eastAsia="Times New Roman" w:hAnsi="Calibri" w:cs="Times New Roman"/>
                <w:color w:val="000000"/>
                <w:lang w:eastAsia="fr-FR"/>
              </w:rPr>
              <w:t>Existence légale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60A018" w14:textId="77777777" w:rsidR="003562A1" w:rsidRPr="004A65E2" w:rsidRDefault="003562A1" w:rsidP="003562A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  <w:r w:rsidRPr="004A65E2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Récépissé de déclaration en préfecture</w:t>
            </w:r>
          </w:p>
        </w:tc>
        <w:tc>
          <w:tcPr>
            <w:tcW w:w="32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EA8034" w14:textId="77777777" w:rsidR="003562A1" w:rsidRPr="003562A1" w:rsidRDefault="003562A1" w:rsidP="003562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562A1">
              <w:rPr>
                <w:rFonts w:ascii="Calibri" w:eastAsia="Times New Roman" w:hAnsi="Calibri" w:cs="Times New Roman"/>
                <w:color w:val="000000"/>
                <w:lang w:eastAsia="fr-FR"/>
              </w:rPr>
              <w:t>Attestation de non-changement de situation</w:t>
            </w:r>
          </w:p>
        </w:tc>
      </w:tr>
      <w:tr w:rsidR="003562A1" w:rsidRPr="003562A1" w14:paraId="4291EA8E" w14:textId="77777777" w:rsidTr="003562A1">
        <w:trPr>
          <w:trHeight w:val="300"/>
        </w:trPr>
        <w:tc>
          <w:tcPr>
            <w:tcW w:w="197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C1721" w14:textId="77777777" w:rsidR="003562A1" w:rsidRPr="003562A1" w:rsidRDefault="003562A1" w:rsidP="003562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4FFCDF" w14:textId="77777777" w:rsidR="003562A1" w:rsidRPr="00420A5C" w:rsidRDefault="003562A1" w:rsidP="003562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420A5C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Numéro </w:t>
            </w:r>
            <w:proofErr w:type="spellStart"/>
            <w:r w:rsidRPr="00420A5C">
              <w:rPr>
                <w:rFonts w:ascii="Calibri" w:eastAsia="Times New Roman" w:hAnsi="Calibri" w:cs="Times New Roman"/>
                <w:color w:val="000000"/>
                <w:lang w:eastAsia="fr-FR"/>
              </w:rPr>
              <w:t>Siren</w:t>
            </w:r>
            <w:proofErr w:type="spellEnd"/>
            <w:r w:rsidRPr="00420A5C">
              <w:rPr>
                <w:rFonts w:ascii="Calibri" w:eastAsia="Times New Roman" w:hAnsi="Calibri" w:cs="Times New Roman"/>
                <w:color w:val="000000"/>
                <w:lang w:eastAsia="fr-FR"/>
              </w:rPr>
              <w:t>/Siret</w:t>
            </w:r>
          </w:p>
        </w:tc>
        <w:tc>
          <w:tcPr>
            <w:tcW w:w="32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2A4AD1C" w14:textId="77777777" w:rsidR="003562A1" w:rsidRPr="003562A1" w:rsidRDefault="003562A1" w:rsidP="003562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420A5C" w:rsidRPr="003562A1" w14:paraId="00F59C54" w14:textId="77777777" w:rsidTr="00C760D1">
        <w:trPr>
          <w:trHeight w:val="1500"/>
        </w:trPr>
        <w:tc>
          <w:tcPr>
            <w:tcW w:w="1975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02C30" w14:textId="77777777" w:rsidR="00420A5C" w:rsidRPr="003562A1" w:rsidRDefault="00420A5C" w:rsidP="00C760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562A1">
              <w:rPr>
                <w:rFonts w:ascii="Calibri" w:eastAsia="Times New Roman" w:hAnsi="Calibri" w:cs="Times New Roman"/>
                <w:color w:val="000000"/>
                <w:lang w:eastAsia="fr-FR"/>
              </w:rPr>
              <w:t>Capacité du contractant</w:t>
            </w:r>
          </w:p>
        </w:tc>
        <w:tc>
          <w:tcPr>
            <w:tcW w:w="439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0C2F24" w14:textId="77777777" w:rsidR="00420A5C" w:rsidRPr="00420A5C" w:rsidRDefault="00420A5C" w:rsidP="003562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420A5C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Vocation </w:t>
            </w:r>
            <w:r w:rsidRPr="004A65E2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Statuts</w:t>
            </w:r>
          </w:p>
        </w:tc>
        <w:tc>
          <w:tcPr>
            <w:tcW w:w="32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7793BBC" w14:textId="77777777" w:rsidR="00420A5C" w:rsidRPr="003562A1" w:rsidRDefault="00420A5C" w:rsidP="003562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420A5C" w:rsidRPr="003562A1" w14:paraId="3BA26FE0" w14:textId="77777777" w:rsidTr="00C760D1">
        <w:trPr>
          <w:trHeight w:val="600"/>
        </w:trPr>
        <w:tc>
          <w:tcPr>
            <w:tcW w:w="1975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AEDE6" w14:textId="77777777" w:rsidR="00420A5C" w:rsidRPr="003562A1" w:rsidRDefault="00420A5C" w:rsidP="003562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570EA" w14:textId="77777777" w:rsidR="00420A5C" w:rsidRPr="00420A5C" w:rsidRDefault="00420A5C" w:rsidP="003562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420A5C">
              <w:rPr>
                <w:rFonts w:ascii="Calibri" w:eastAsia="Times New Roman" w:hAnsi="Calibri" w:cs="Times New Roman"/>
                <w:color w:val="000000"/>
                <w:lang w:eastAsia="fr-FR"/>
              </w:rPr>
              <w:t>Liste datée des membres du conseil d’administration et du bureau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C99693" w14:textId="77777777" w:rsidR="00420A5C" w:rsidRPr="003562A1" w:rsidRDefault="00420A5C" w:rsidP="003562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562A1">
              <w:rPr>
                <w:rFonts w:ascii="Calibri" w:eastAsia="Times New Roman" w:hAnsi="Calibri" w:cs="Times New Roman"/>
                <w:color w:val="000000"/>
                <w:lang w:eastAsia="fr-FR"/>
              </w:rPr>
              <w:t>Liste datée des membres du conseil d’administration et du bureau</w:t>
            </w:r>
          </w:p>
        </w:tc>
      </w:tr>
      <w:tr w:rsidR="003562A1" w:rsidRPr="003562A1" w14:paraId="3A70C662" w14:textId="77777777" w:rsidTr="003562A1">
        <w:trPr>
          <w:trHeight w:val="300"/>
        </w:trPr>
        <w:tc>
          <w:tcPr>
            <w:tcW w:w="19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AC27C" w14:textId="77777777" w:rsidR="003562A1" w:rsidRPr="003562A1" w:rsidRDefault="003562A1" w:rsidP="003562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562A1">
              <w:rPr>
                <w:rFonts w:ascii="Calibri" w:eastAsia="Times New Roman" w:hAnsi="Calibri" w:cs="Times New Roman"/>
                <w:color w:val="000000"/>
                <w:lang w:eastAsia="fr-FR"/>
              </w:rPr>
              <w:t>Activité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3EE47" w14:textId="77777777" w:rsidR="003562A1" w:rsidRPr="004A65E2" w:rsidRDefault="003562A1" w:rsidP="003562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  <w:r w:rsidRPr="004A65E2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Projet éducatif de la structure</w:t>
            </w:r>
          </w:p>
        </w:tc>
        <w:tc>
          <w:tcPr>
            <w:tcW w:w="327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0914D4" w14:textId="77777777" w:rsidR="003562A1" w:rsidRPr="003562A1" w:rsidRDefault="003562A1" w:rsidP="003562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562A1">
              <w:rPr>
                <w:rFonts w:ascii="Calibri" w:eastAsia="Times New Roman" w:hAnsi="Calibri" w:cs="Times New Roman"/>
                <w:color w:val="000000"/>
                <w:lang w:eastAsia="fr-FR"/>
              </w:rPr>
              <w:t>Attestation de non-changement de situation</w:t>
            </w:r>
          </w:p>
        </w:tc>
      </w:tr>
      <w:tr w:rsidR="003562A1" w:rsidRPr="003562A1" w14:paraId="3BE3F046" w14:textId="77777777" w:rsidTr="003562A1">
        <w:trPr>
          <w:trHeight w:val="300"/>
        </w:trPr>
        <w:tc>
          <w:tcPr>
            <w:tcW w:w="19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3776E61" w14:textId="77777777" w:rsidR="003562A1" w:rsidRPr="003562A1" w:rsidRDefault="003562A1" w:rsidP="003562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22B5E" w14:textId="77777777" w:rsidR="003562A1" w:rsidRPr="004A65E2" w:rsidRDefault="003562A1" w:rsidP="003562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  <w:r w:rsidRPr="004A65E2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Règlement intérieur</w:t>
            </w:r>
          </w:p>
        </w:tc>
        <w:tc>
          <w:tcPr>
            <w:tcW w:w="32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D6B4D5" w14:textId="77777777" w:rsidR="003562A1" w:rsidRPr="003562A1" w:rsidRDefault="003562A1" w:rsidP="003562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3562A1" w:rsidRPr="003562A1" w14:paraId="27B01CFB" w14:textId="77777777" w:rsidTr="003562A1">
        <w:trPr>
          <w:trHeight w:val="600"/>
        </w:trPr>
        <w:tc>
          <w:tcPr>
            <w:tcW w:w="19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2857D4E" w14:textId="77777777" w:rsidR="003562A1" w:rsidRPr="003562A1" w:rsidRDefault="003562A1" w:rsidP="003562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4E4F0" w14:textId="77777777" w:rsidR="003562A1" w:rsidRPr="003562A1" w:rsidRDefault="003562A1" w:rsidP="003562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562A1">
              <w:rPr>
                <w:rFonts w:ascii="Calibri" w:eastAsia="Times New Roman" w:hAnsi="Calibri" w:cs="Times New Roman"/>
                <w:color w:val="000000"/>
                <w:lang w:eastAsia="fr-FR"/>
              </w:rPr>
              <w:t>Plaquettes de présentation du porteur de projet et autres documents de communication</w:t>
            </w:r>
          </w:p>
        </w:tc>
        <w:tc>
          <w:tcPr>
            <w:tcW w:w="32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6FAF98" w14:textId="77777777" w:rsidR="003562A1" w:rsidRPr="003562A1" w:rsidRDefault="003562A1" w:rsidP="003562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3562A1" w:rsidRPr="003562A1" w14:paraId="63FDBA4B" w14:textId="77777777" w:rsidTr="003562A1">
        <w:trPr>
          <w:trHeight w:val="615"/>
        </w:trPr>
        <w:tc>
          <w:tcPr>
            <w:tcW w:w="19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A549CF4" w14:textId="77777777" w:rsidR="003562A1" w:rsidRPr="003562A1" w:rsidRDefault="003562A1" w:rsidP="003562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61955" w14:textId="77777777" w:rsidR="003562A1" w:rsidRPr="003562A1" w:rsidRDefault="003562A1" w:rsidP="003562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562A1">
              <w:rPr>
                <w:rFonts w:ascii="Calibri" w:eastAsia="Times New Roman" w:hAnsi="Calibri" w:cs="Times New Roman"/>
                <w:color w:val="000000"/>
                <w:lang w:eastAsia="fr-FR"/>
              </w:rPr>
              <w:t>Copie des labels et agréments (Jeunesse et éducation populaire…)</w:t>
            </w:r>
          </w:p>
        </w:tc>
        <w:tc>
          <w:tcPr>
            <w:tcW w:w="32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D67970" w14:textId="77777777" w:rsidR="003562A1" w:rsidRPr="003562A1" w:rsidRDefault="003562A1" w:rsidP="003562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</w:tbl>
    <w:p w14:paraId="17E0ABB6" w14:textId="77777777" w:rsidR="003562A1" w:rsidRDefault="003562A1" w:rsidP="003562A1">
      <w:pPr>
        <w:jc w:val="both"/>
      </w:pPr>
      <w:r>
        <w:t>• Si le porteur de projet est une association</w:t>
      </w:r>
    </w:p>
    <w:p w14:paraId="21281E24" w14:textId="77777777" w:rsidR="003562A1" w:rsidRPr="003562A1" w:rsidRDefault="003562A1" w:rsidP="003562A1"/>
    <w:p w14:paraId="1B190753" w14:textId="77777777" w:rsidR="003562A1" w:rsidRPr="003562A1" w:rsidRDefault="003562A1" w:rsidP="003562A1"/>
    <w:p w14:paraId="2A3AB021" w14:textId="77777777" w:rsidR="003562A1" w:rsidRPr="003562A1" w:rsidRDefault="003562A1" w:rsidP="003562A1"/>
    <w:p w14:paraId="2883A593" w14:textId="77777777" w:rsidR="003562A1" w:rsidRPr="003562A1" w:rsidRDefault="003562A1" w:rsidP="003562A1"/>
    <w:p w14:paraId="5D73CC19" w14:textId="77777777" w:rsidR="003562A1" w:rsidRPr="003562A1" w:rsidRDefault="003562A1" w:rsidP="003562A1"/>
    <w:p w14:paraId="3E69B0CD" w14:textId="77777777" w:rsidR="003562A1" w:rsidRPr="003562A1" w:rsidRDefault="003562A1" w:rsidP="003562A1"/>
    <w:p w14:paraId="77B07A84" w14:textId="77777777" w:rsidR="003562A1" w:rsidRPr="003562A1" w:rsidRDefault="003562A1" w:rsidP="003562A1"/>
    <w:p w14:paraId="4859162F" w14:textId="77777777" w:rsidR="003562A1" w:rsidRPr="003562A1" w:rsidRDefault="003562A1" w:rsidP="003562A1"/>
    <w:p w14:paraId="1CB4E936" w14:textId="77777777" w:rsidR="003562A1" w:rsidRPr="003562A1" w:rsidRDefault="003562A1" w:rsidP="003562A1"/>
    <w:p w14:paraId="636371D0" w14:textId="77777777" w:rsidR="003562A1" w:rsidRPr="003562A1" w:rsidRDefault="003562A1" w:rsidP="003562A1"/>
    <w:p w14:paraId="7912376A" w14:textId="77777777" w:rsidR="003562A1" w:rsidRPr="003562A1" w:rsidRDefault="003562A1" w:rsidP="003562A1"/>
    <w:p w14:paraId="4AE4CB34" w14:textId="77777777" w:rsidR="003562A1" w:rsidRPr="003562A1" w:rsidRDefault="003562A1" w:rsidP="003562A1"/>
    <w:p w14:paraId="465460BC" w14:textId="77777777" w:rsidR="003562A1" w:rsidRPr="003562A1" w:rsidRDefault="003562A1" w:rsidP="003562A1"/>
    <w:p w14:paraId="2E0FD3C8" w14:textId="77777777" w:rsidR="00274F30" w:rsidRDefault="00274F30">
      <w:r>
        <w:br w:type="page"/>
      </w:r>
    </w:p>
    <w:p w14:paraId="303C5E13" w14:textId="77777777" w:rsidR="00693E86" w:rsidRDefault="003562A1" w:rsidP="003562A1">
      <w:r>
        <w:lastRenderedPageBreak/>
        <w:t xml:space="preserve">• Si le </w:t>
      </w:r>
      <w:r w:rsidRPr="003562A1">
        <w:t>porteur de projet est une collectivité territoriale/un établissement public</w:t>
      </w:r>
      <w:r>
        <w:t> </w:t>
      </w:r>
      <w:r w:rsidR="00D92B73">
        <w:t xml:space="preserve"> </w:t>
      </w:r>
    </w:p>
    <w:tbl>
      <w:tblPr>
        <w:tblW w:w="9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75"/>
        <w:gridCol w:w="4394"/>
        <w:gridCol w:w="3270"/>
      </w:tblGrid>
      <w:tr w:rsidR="003562A1" w:rsidRPr="003562A1" w14:paraId="3401AF54" w14:textId="77777777" w:rsidTr="00452467">
        <w:trPr>
          <w:trHeight w:val="900"/>
        </w:trPr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1BE25" w14:textId="77777777" w:rsidR="003562A1" w:rsidRPr="003562A1" w:rsidRDefault="003562A1" w:rsidP="004524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562A1">
              <w:rPr>
                <w:rFonts w:ascii="Calibri" w:eastAsia="Times New Roman" w:hAnsi="Calibri" w:cs="Times New Roman"/>
                <w:color w:val="000000"/>
                <w:lang w:eastAsia="fr-FR"/>
              </w:rPr>
              <w:t>Nature de l’élément justifié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8509B" w14:textId="77777777" w:rsidR="003562A1" w:rsidRPr="003562A1" w:rsidRDefault="003562A1" w:rsidP="004524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562A1">
              <w:rPr>
                <w:rFonts w:ascii="Calibri" w:eastAsia="Times New Roman" w:hAnsi="Calibri" w:cs="Times New Roman"/>
                <w:color w:val="000000"/>
                <w:lang w:eastAsia="fr-FR"/>
              </w:rPr>
              <w:t>Justificatifs à fournir pour la signature de la première convention</w:t>
            </w:r>
          </w:p>
        </w:tc>
        <w:tc>
          <w:tcPr>
            <w:tcW w:w="32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D928DE" w14:textId="77777777" w:rsidR="003562A1" w:rsidRPr="003562A1" w:rsidRDefault="003562A1" w:rsidP="004524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562A1">
              <w:rPr>
                <w:rFonts w:ascii="Calibri" w:eastAsia="Times New Roman" w:hAnsi="Calibri" w:cs="Times New Roman"/>
                <w:color w:val="000000"/>
                <w:lang w:eastAsia="fr-FR"/>
              </w:rPr>
              <w:t>Justificatifs à fournir pour le renouvellement de la convention</w:t>
            </w:r>
          </w:p>
        </w:tc>
      </w:tr>
      <w:tr w:rsidR="003562A1" w:rsidRPr="003562A1" w14:paraId="13ECCB4B" w14:textId="77777777" w:rsidTr="00452467">
        <w:trPr>
          <w:trHeight w:val="1500"/>
        </w:trPr>
        <w:tc>
          <w:tcPr>
            <w:tcW w:w="197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00BD2" w14:textId="77777777" w:rsidR="003562A1" w:rsidRPr="003562A1" w:rsidRDefault="003562A1" w:rsidP="003562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562A1">
              <w:rPr>
                <w:rFonts w:ascii="Calibri" w:eastAsia="Times New Roman" w:hAnsi="Calibri" w:cs="Times New Roman"/>
                <w:color w:val="000000"/>
                <w:lang w:eastAsia="fr-FR"/>
              </w:rPr>
              <w:t>Existence légale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25D1D" w14:textId="77777777" w:rsidR="003562A1" w:rsidRPr="003562A1" w:rsidRDefault="003562A1" w:rsidP="00420A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4A65E2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Arrêté préfectoral portant création</w:t>
            </w:r>
            <w:r w:rsidRPr="003562A1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d’un </w:t>
            </w:r>
            <w:proofErr w:type="spellStart"/>
            <w:r w:rsidRPr="003562A1">
              <w:rPr>
                <w:rFonts w:ascii="Calibri" w:eastAsia="Times New Roman" w:hAnsi="Calibri" w:cs="Times New Roman"/>
                <w:color w:val="000000"/>
                <w:lang w:eastAsia="fr-FR"/>
              </w:rPr>
              <w:t>Sivu</w:t>
            </w:r>
            <w:proofErr w:type="spellEnd"/>
            <w:r w:rsidRPr="003562A1">
              <w:rPr>
                <w:rFonts w:ascii="Calibri" w:eastAsia="Times New Roman" w:hAnsi="Calibri" w:cs="Times New Roman"/>
                <w:color w:val="000000"/>
                <w:lang w:eastAsia="fr-FR"/>
              </w:rPr>
              <w:t>/</w:t>
            </w:r>
            <w:proofErr w:type="spellStart"/>
            <w:r w:rsidRPr="003562A1">
              <w:rPr>
                <w:rFonts w:ascii="Calibri" w:eastAsia="Times New Roman" w:hAnsi="Calibri" w:cs="Times New Roman"/>
                <w:color w:val="000000"/>
                <w:lang w:eastAsia="fr-FR"/>
              </w:rPr>
              <w:t>Sivom</w:t>
            </w:r>
            <w:proofErr w:type="spellEnd"/>
            <w:r w:rsidRPr="003562A1">
              <w:rPr>
                <w:rFonts w:ascii="Calibri" w:eastAsia="Times New Roman" w:hAnsi="Calibri" w:cs="Times New Roman"/>
                <w:color w:val="000000"/>
                <w:lang w:eastAsia="fr-FR"/>
              </w:rPr>
              <w:t>/</w:t>
            </w:r>
            <w:proofErr w:type="spellStart"/>
            <w:r w:rsidRPr="003562A1">
              <w:rPr>
                <w:rFonts w:ascii="Calibri" w:eastAsia="Times New Roman" w:hAnsi="Calibri" w:cs="Times New Roman"/>
                <w:color w:val="000000"/>
                <w:lang w:eastAsia="fr-FR"/>
              </w:rPr>
              <w:t>Epci</w:t>
            </w:r>
            <w:proofErr w:type="spellEnd"/>
            <w:r w:rsidRPr="003562A1">
              <w:rPr>
                <w:rFonts w:ascii="Calibri" w:eastAsia="Times New Roman" w:hAnsi="Calibri" w:cs="Times New Roman"/>
                <w:color w:val="000000"/>
                <w:lang w:eastAsia="fr-FR"/>
              </w:rPr>
              <w:t>/communauté de communes et détaillant le champ de compétence</w:t>
            </w:r>
          </w:p>
        </w:tc>
        <w:tc>
          <w:tcPr>
            <w:tcW w:w="32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7B1BF8" w14:textId="77777777" w:rsidR="003562A1" w:rsidRPr="003562A1" w:rsidRDefault="003562A1" w:rsidP="003562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562A1">
              <w:rPr>
                <w:rFonts w:ascii="Calibri" w:eastAsia="Times New Roman" w:hAnsi="Calibri" w:cs="Times New Roman"/>
                <w:color w:val="000000"/>
                <w:lang w:eastAsia="fr-FR"/>
              </w:rPr>
              <w:t>Attestation de non-changement de situation</w:t>
            </w:r>
          </w:p>
        </w:tc>
      </w:tr>
      <w:tr w:rsidR="003562A1" w:rsidRPr="003562A1" w14:paraId="46D7BD20" w14:textId="77777777" w:rsidTr="00420A5C">
        <w:trPr>
          <w:trHeight w:val="300"/>
        </w:trPr>
        <w:tc>
          <w:tcPr>
            <w:tcW w:w="197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FB9AF" w14:textId="77777777" w:rsidR="003562A1" w:rsidRPr="003562A1" w:rsidRDefault="003562A1" w:rsidP="003562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C36CAD" w14:textId="77777777" w:rsidR="003562A1" w:rsidRPr="003562A1" w:rsidRDefault="003562A1" w:rsidP="00420A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562A1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Numéro </w:t>
            </w:r>
            <w:proofErr w:type="spellStart"/>
            <w:r w:rsidRPr="003562A1">
              <w:rPr>
                <w:rFonts w:ascii="Calibri" w:eastAsia="Times New Roman" w:hAnsi="Calibri" w:cs="Times New Roman"/>
                <w:color w:val="000000"/>
                <w:lang w:eastAsia="fr-FR"/>
              </w:rPr>
              <w:t>Siren</w:t>
            </w:r>
            <w:proofErr w:type="spellEnd"/>
            <w:r w:rsidRPr="003562A1">
              <w:rPr>
                <w:rFonts w:ascii="Calibri" w:eastAsia="Times New Roman" w:hAnsi="Calibri" w:cs="Times New Roman"/>
                <w:color w:val="000000"/>
                <w:lang w:eastAsia="fr-FR"/>
              </w:rPr>
              <w:t>/Siret</w:t>
            </w:r>
          </w:p>
        </w:tc>
        <w:tc>
          <w:tcPr>
            <w:tcW w:w="32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D2D1DA8" w14:textId="77777777" w:rsidR="003562A1" w:rsidRPr="003562A1" w:rsidRDefault="003562A1" w:rsidP="003562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452467" w:rsidRPr="003562A1" w14:paraId="2B5BEFE9" w14:textId="77777777" w:rsidTr="00420A5C">
        <w:trPr>
          <w:trHeight w:val="1960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F61A5" w14:textId="77777777" w:rsidR="00452467" w:rsidRPr="003562A1" w:rsidRDefault="00452467" w:rsidP="003562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562A1">
              <w:rPr>
                <w:rFonts w:ascii="Calibri" w:eastAsia="Times New Roman" w:hAnsi="Calibri" w:cs="Times New Roman"/>
                <w:color w:val="000000"/>
                <w:lang w:eastAsia="fr-FR"/>
              </w:rPr>
              <w:t>Vocation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D1DBCB" w14:textId="77777777" w:rsidR="00452467" w:rsidRPr="003562A1" w:rsidRDefault="00452467" w:rsidP="00420A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4A65E2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Statuts</w:t>
            </w:r>
            <w:r w:rsidRPr="003562A1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pour les établissements publics de coopération intercommunale (détaillant les champs de compétence)</w:t>
            </w:r>
            <w:bookmarkStart w:id="0" w:name="_GoBack"/>
            <w:bookmarkEnd w:id="0"/>
          </w:p>
        </w:tc>
        <w:tc>
          <w:tcPr>
            <w:tcW w:w="32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FE9E751" w14:textId="77777777" w:rsidR="00452467" w:rsidRPr="003562A1" w:rsidRDefault="00452467" w:rsidP="003562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3562A1" w:rsidRPr="003562A1" w14:paraId="2F662551" w14:textId="77777777" w:rsidTr="00420A5C">
        <w:trPr>
          <w:trHeight w:val="300"/>
        </w:trPr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F7D30" w14:textId="77777777" w:rsidR="003562A1" w:rsidRPr="003562A1" w:rsidRDefault="003562A1" w:rsidP="003562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562A1">
              <w:rPr>
                <w:rFonts w:ascii="Calibri" w:eastAsia="Times New Roman" w:hAnsi="Calibri" w:cs="Times New Roman"/>
                <w:color w:val="000000"/>
                <w:lang w:eastAsia="fr-FR"/>
              </w:rPr>
              <w:t>Activité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24F1D" w14:textId="77777777" w:rsidR="003562A1" w:rsidRPr="004A65E2" w:rsidRDefault="003562A1" w:rsidP="00420A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  <w:r w:rsidRPr="004A65E2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Projet éducatif</w:t>
            </w:r>
          </w:p>
        </w:tc>
        <w:tc>
          <w:tcPr>
            <w:tcW w:w="327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E1D99C" w14:textId="77777777" w:rsidR="003562A1" w:rsidRPr="003562A1" w:rsidRDefault="003562A1" w:rsidP="003562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562A1">
              <w:rPr>
                <w:rFonts w:ascii="Calibri" w:eastAsia="Times New Roman" w:hAnsi="Calibri" w:cs="Times New Roman"/>
                <w:color w:val="000000"/>
                <w:lang w:eastAsia="fr-FR"/>
              </w:rPr>
              <w:t>Attestation de non-changement de situation</w:t>
            </w:r>
          </w:p>
        </w:tc>
      </w:tr>
      <w:tr w:rsidR="003562A1" w:rsidRPr="003562A1" w14:paraId="6C37DE2B" w14:textId="77777777" w:rsidTr="00420A5C">
        <w:trPr>
          <w:trHeight w:val="300"/>
        </w:trPr>
        <w:tc>
          <w:tcPr>
            <w:tcW w:w="1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260C6" w14:textId="77777777" w:rsidR="003562A1" w:rsidRPr="003562A1" w:rsidRDefault="003562A1" w:rsidP="003562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78FA7" w14:textId="77777777" w:rsidR="003562A1" w:rsidRPr="004A65E2" w:rsidRDefault="003562A1" w:rsidP="00420A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  <w:r w:rsidRPr="004A65E2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Règlement intérieur</w:t>
            </w:r>
          </w:p>
        </w:tc>
        <w:tc>
          <w:tcPr>
            <w:tcW w:w="32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8EE019" w14:textId="77777777" w:rsidR="003562A1" w:rsidRPr="003562A1" w:rsidRDefault="003562A1" w:rsidP="003562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3562A1" w:rsidRPr="003562A1" w14:paraId="62A78E87" w14:textId="77777777" w:rsidTr="00420A5C">
        <w:trPr>
          <w:trHeight w:val="900"/>
        </w:trPr>
        <w:tc>
          <w:tcPr>
            <w:tcW w:w="1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31594" w14:textId="77777777" w:rsidR="003562A1" w:rsidRPr="003562A1" w:rsidRDefault="003562A1" w:rsidP="003562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F8F48" w14:textId="77777777" w:rsidR="003562A1" w:rsidRPr="003562A1" w:rsidRDefault="003562A1" w:rsidP="00420A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562A1">
              <w:rPr>
                <w:rFonts w:ascii="Calibri" w:eastAsia="Times New Roman" w:hAnsi="Calibri" w:cs="Times New Roman"/>
                <w:color w:val="000000"/>
                <w:lang w:eastAsia="fr-FR"/>
              </w:rPr>
              <w:t>Plaquettes de présentation du porteur de projet et autres documents de communication</w:t>
            </w:r>
          </w:p>
        </w:tc>
        <w:tc>
          <w:tcPr>
            <w:tcW w:w="32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D87FB1" w14:textId="77777777" w:rsidR="003562A1" w:rsidRPr="003562A1" w:rsidRDefault="003562A1" w:rsidP="003562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3562A1" w:rsidRPr="003562A1" w14:paraId="56D9BB2D" w14:textId="77777777" w:rsidTr="00420A5C">
        <w:trPr>
          <w:trHeight w:val="315"/>
        </w:trPr>
        <w:tc>
          <w:tcPr>
            <w:tcW w:w="1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3BA17" w14:textId="77777777" w:rsidR="003562A1" w:rsidRPr="003562A1" w:rsidRDefault="003562A1" w:rsidP="003562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6F784" w14:textId="77777777" w:rsidR="003562A1" w:rsidRPr="003562A1" w:rsidRDefault="003562A1" w:rsidP="00420A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562A1">
              <w:rPr>
                <w:rFonts w:ascii="Calibri" w:eastAsia="Times New Roman" w:hAnsi="Calibri" w:cs="Times New Roman"/>
                <w:color w:val="000000"/>
                <w:lang w:eastAsia="fr-FR"/>
              </w:rPr>
              <w:t>Copie des labels et agréments</w:t>
            </w:r>
          </w:p>
        </w:tc>
        <w:tc>
          <w:tcPr>
            <w:tcW w:w="32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E28A1F" w14:textId="77777777" w:rsidR="003562A1" w:rsidRPr="003562A1" w:rsidRDefault="003562A1" w:rsidP="003562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</w:tbl>
    <w:p w14:paraId="79EE871C" w14:textId="77777777" w:rsidR="003562A1" w:rsidRPr="00B219F6" w:rsidRDefault="003562A1" w:rsidP="00B219F6">
      <w:pPr>
        <w:tabs>
          <w:tab w:val="left" w:pos="7834"/>
        </w:tabs>
      </w:pPr>
    </w:p>
    <w:sectPr w:rsidR="003562A1" w:rsidRPr="00B219F6" w:rsidSect="007A219F">
      <w:pgSz w:w="11906" w:h="16838"/>
      <w:pgMar w:top="1417" w:right="849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5E010F" w14:textId="77777777" w:rsidR="00480D97" w:rsidRDefault="00480D97" w:rsidP="00F24991">
      <w:pPr>
        <w:spacing w:after="0" w:line="240" w:lineRule="auto"/>
      </w:pPr>
      <w:r>
        <w:separator/>
      </w:r>
    </w:p>
  </w:endnote>
  <w:endnote w:type="continuationSeparator" w:id="0">
    <w:p w14:paraId="373476C7" w14:textId="77777777" w:rsidR="00480D97" w:rsidRDefault="00480D97" w:rsidP="00F24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tima">
    <w:altName w:val="Malgun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A2EBD8" w14:textId="77777777" w:rsidR="00B03506" w:rsidRDefault="00B03506" w:rsidP="00B219F6">
    <w:pPr>
      <w:pStyle w:val="Pieddepage"/>
      <w:jc w:val="center"/>
    </w:pPr>
    <w:r>
      <w:rPr>
        <w:noProof/>
        <w:lang w:eastAsia="fr-FR"/>
      </w:rPr>
      <w:drawing>
        <wp:inline distT="0" distB="0" distL="0" distR="0" wp14:anchorId="2F58805C" wp14:editId="71412641">
          <wp:extent cx="4311862" cy="900000"/>
          <wp:effectExtent l="0" t="0" r="0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arre francas pdn caf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11862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1DB2F6" w14:textId="77777777" w:rsidR="00B03506" w:rsidRDefault="00B03506" w:rsidP="00B219F6">
    <w:pPr>
      <w:pStyle w:val="Pieddepage"/>
      <w:jc w:val="center"/>
    </w:pPr>
    <w:r>
      <w:rPr>
        <w:noProof/>
        <w:lang w:eastAsia="fr-FR"/>
      </w:rPr>
      <w:drawing>
        <wp:inline distT="0" distB="0" distL="0" distR="0" wp14:anchorId="6B658DD6" wp14:editId="31FF3F42">
          <wp:extent cx="4311862" cy="900000"/>
          <wp:effectExtent l="0" t="0" r="0" b="0"/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arre francas pdn caf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11862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0B5D45" w14:textId="77777777" w:rsidR="00B03506" w:rsidRDefault="00B03506" w:rsidP="00B219F6">
    <w:pPr>
      <w:pStyle w:val="Pieddepage"/>
      <w:jc w:val="center"/>
    </w:pPr>
    <w:r>
      <w:rPr>
        <w:noProof/>
        <w:lang w:eastAsia="fr-FR"/>
      </w:rPr>
      <w:drawing>
        <wp:inline distT="0" distB="0" distL="0" distR="0" wp14:anchorId="282A8BD6" wp14:editId="034367D0">
          <wp:extent cx="4311862" cy="900000"/>
          <wp:effectExtent l="0" t="0" r="0" b="0"/>
          <wp:docPr id="9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arre francas pdn caf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11862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79BCCC" w14:textId="77777777" w:rsidR="00480D97" w:rsidRDefault="00480D97" w:rsidP="00F24991">
      <w:pPr>
        <w:spacing w:after="0" w:line="240" w:lineRule="auto"/>
      </w:pPr>
      <w:r>
        <w:separator/>
      </w:r>
    </w:p>
  </w:footnote>
  <w:footnote w:type="continuationSeparator" w:id="0">
    <w:p w14:paraId="54914F26" w14:textId="77777777" w:rsidR="00480D97" w:rsidRDefault="00480D97" w:rsidP="00F249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4BB9DF" w14:textId="5E400D08" w:rsidR="002C77F8" w:rsidRDefault="002C77F8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60116B" w14:textId="5A40E3DD" w:rsidR="002C77F8" w:rsidRDefault="004A65E2">
    <w:pPr>
      <w:pStyle w:val="En-tte"/>
    </w:pPr>
    <w:sdt>
      <w:sdtPr>
        <w:id w:val="1278983827"/>
        <w:docPartObj>
          <w:docPartGallery w:val="Page Numbers (Margins)"/>
          <w:docPartUnique/>
        </w:docPartObj>
      </w:sdtPr>
      <w:sdtEndPr/>
      <w:sdtContent>
        <w:r w:rsidR="0071689D">
          <w:rPr>
            <w:noProof/>
            <w:lang w:eastAsia="fr-FR"/>
          </w:rPr>
          <mc:AlternateContent>
            <mc:Choice Requires="wps">
              <w:drawing>
                <wp:anchor distT="0" distB="0" distL="114300" distR="114300" simplePos="0" relativeHeight="251677696" behindDoc="0" locked="0" layoutInCell="0" allowOverlap="1" wp14:anchorId="0FC71D76" wp14:editId="67801B1D">
                  <wp:simplePos x="0" y="0"/>
                  <wp:positionH relativeFrom="rightMargin">
                    <wp:align>center</wp:align>
                  </wp:positionH>
                  <wp:positionV relativeFrom="margin">
                    <wp:align>top</wp:align>
                  </wp:positionV>
                  <wp:extent cx="581025" cy="409575"/>
                  <wp:effectExtent l="0" t="0" r="0" b="0"/>
                  <wp:wrapNone/>
                  <wp:docPr id="1" name="Flèche droit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>
                            <a:off x="0" y="0"/>
                            <a:ext cx="581025" cy="409575"/>
                          </a:xfrm>
                          <a:prstGeom prst="rightArrow">
                            <a:avLst>
                              <a:gd name="adj1" fmla="val 50278"/>
                              <a:gd name="adj2" fmla="val 52482"/>
                            </a:avLst>
                          </a:prstGeom>
                          <a:solidFill>
                            <a:srgbClr val="C050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C20471" w14:textId="6A52073B" w:rsidR="0071689D" w:rsidRDefault="0071689D">
                              <w:pPr>
                                <w:pStyle w:val="Pieddepage"/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4A65E2" w:rsidRPr="004A65E2">
                                <w:rPr>
                                  <w:noProof/>
                                  <w:color w:val="FFFFFF" w:themeColor="background1"/>
                                </w:rPr>
                                <w:t>7</w:t>
                              </w:r>
                              <w:r>
                                <w:rPr>
                                  <w:color w:val="FFFFFF" w:themeColor="background1"/>
                                </w:rPr>
                                <w:fldChar w:fldCharType="end"/>
                              </w:r>
                            </w:p>
                            <w:p w14:paraId="02315552" w14:textId="77777777" w:rsidR="0071689D" w:rsidRDefault="0071689D"/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0FC71D76"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Flèche droite 1" o:spid="_x0000_s1027" type="#_x0000_t13" style="position:absolute;margin-left:0;margin-top:0;width:45.75pt;height:32.25pt;rotation:180;z-index:251677696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top;mso-position-vertical-relative:margin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" o:allowincell="f" adj="13609,5370" fillcolor="#c0504d" stroked="f" strokecolor="#5c83b4">
                  <v:textbox inset=",0,,0">
                    <w:txbxContent>
                      <w:p w14:paraId="64C20471" w14:textId="6A52073B" w:rsidR="0071689D" w:rsidRDefault="0071689D">
                        <w:pPr>
                          <w:pStyle w:val="Pieddepage"/>
                          <w:jc w:val="center"/>
                          <w:rPr>
                            <w:color w:val="FFFFFF" w:themeColor="background1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4A65E2" w:rsidRPr="004A65E2">
                          <w:rPr>
                            <w:noProof/>
                            <w:color w:val="FFFFFF" w:themeColor="background1"/>
                          </w:rPr>
                          <w:t>7</w:t>
                        </w:r>
                        <w:r>
                          <w:rPr>
                            <w:color w:val="FFFFFF" w:themeColor="background1"/>
                          </w:rPr>
                          <w:fldChar w:fldCharType="end"/>
                        </w:r>
                      </w:p>
                      <w:p w14:paraId="02315552" w14:textId="77777777" w:rsidR="0071689D" w:rsidRDefault="0071689D"/>
                    </w:txbxContent>
                  </v:textbox>
                  <w10:wrap anchorx="margin" anchory="margin"/>
                </v:shape>
              </w:pict>
            </mc:Fallback>
          </mc:AlternateContent>
        </w:r>
      </w:sdtContent>
    </w:sdt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71808C" w14:textId="14FA37EC" w:rsidR="002C77F8" w:rsidRDefault="002C77F8">
    <w:pPr>
      <w:pStyle w:val="En-tte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2C702" w14:textId="73C11AE2" w:rsidR="002C77F8" w:rsidRDefault="002C77F8">
    <w:pPr>
      <w:pStyle w:val="En-tte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F2C47B" w14:textId="523141D8" w:rsidR="002C77F8" w:rsidRDefault="002C77F8">
    <w:pPr>
      <w:pStyle w:val="En-tte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BD5B4D" w14:textId="06728E13" w:rsidR="002C77F8" w:rsidRDefault="002C77F8">
    <w:pPr>
      <w:pStyle w:val="En-tte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72D4AF" w14:textId="13F81AF6" w:rsidR="002C77F8" w:rsidRDefault="002C77F8">
    <w:pPr>
      <w:pStyle w:val="En-tte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48C028" w14:textId="302F19C6" w:rsidR="002C77F8" w:rsidRDefault="00A61B61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79744" behindDoc="0" locked="0" layoutInCell="0" allowOverlap="1" wp14:anchorId="09CFA440" wp14:editId="4E1D89C9">
              <wp:simplePos x="0" y="0"/>
              <wp:positionH relativeFrom="rightMargin">
                <wp:posOffset>-8255</wp:posOffset>
              </wp:positionH>
              <wp:positionV relativeFrom="margin">
                <wp:posOffset>482600</wp:posOffset>
              </wp:positionV>
              <wp:extent cx="581025" cy="409575"/>
              <wp:effectExtent l="0" t="0" r="0" b="0"/>
              <wp:wrapNone/>
              <wp:docPr id="6" name="Flèche droit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>
                        <a:off x="0" y="0"/>
                        <a:ext cx="581025" cy="409575"/>
                      </a:xfrm>
                      <a:prstGeom prst="rightArrow">
                        <a:avLst>
                          <a:gd name="adj1" fmla="val 50278"/>
                          <a:gd name="adj2" fmla="val 52482"/>
                        </a:avLst>
                      </a:prstGeom>
                      <a:solidFill>
                        <a:srgbClr val="C0504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DCE0F8" w14:textId="7FEB799D" w:rsidR="00A61B61" w:rsidRDefault="00A61B61">
                          <w:pPr>
                            <w:pStyle w:val="Pieddepage"/>
                            <w:jc w:val="center"/>
                            <w:rPr>
                              <w:color w:val="FFFFFF" w:themeColor="background1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4A65E2" w:rsidRPr="004A65E2">
                            <w:rPr>
                              <w:noProof/>
                              <w:color w:val="FFFFFF" w:themeColor="background1"/>
                            </w:rPr>
                            <w:t>9</w:t>
                          </w:r>
                          <w:r>
                            <w:rPr>
                              <w:color w:val="FFFFFF" w:themeColor="background1"/>
                            </w:rPr>
                            <w:fldChar w:fldCharType="end"/>
                          </w:r>
                        </w:p>
                        <w:p w14:paraId="1DAF935D" w14:textId="77777777" w:rsidR="00A61B61" w:rsidRDefault="00A61B61"/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type w14:anchorId="09CFA440" id="_x0000_t13" coordsize="21600,21600" o:spt="13" adj="16200,5400" path="m@0,l@0@1,0@1,0@2@0@2@0,21600,21600,108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@0,0;0,10800;@0,21600;21600,10800" o:connectangles="270,180,90,0" textboxrect="0,@1,@6,@2"/>
              <v:handles>
                <v:h position="#0,#1" xrange="0,21600" yrange="0,10800"/>
              </v:handles>
            </v:shapetype>
            <v:shape id="Flèche droite 6" o:spid="_x0000_s1028" type="#_x0000_t13" style="position:absolute;margin-left:-.65pt;margin-top:38pt;width:45.75pt;height:32.25pt;rotation:180;z-index:25167974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" o:allowincell="f" adj="13609,5370" fillcolor="#c0504d" stroked="f" strokecolor="#5c83b4">
              <v:textbox inset=",0,,0">
                <w:txbxContent>
                  <w:p w14:paraId="7DDCE0F8" w14:textId="7FEB799D" w:rsidR="00A61B61" w:rsidRDefault="00A61B61">
                    <w:pPr>
                      <w:pStyle w:val="Pieddepage"/>
                      <w:jc w:val="center"/>
                      <w:rPr>
                        <w:color w:val="FFFFFF" w:themeColor="background1"/>
                      </w:rPr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="004A65E2" w:rsidRPr="004A65E2">
                      <w:rPr>
                        <w:noProof/>
                        <w:color w:val="FFFFFF" w:themeColor="background1"/>
                      </w:rPr>
                      <w:t>9</w:t>
                    </w:r>
                    <w:r>
                      <w:rPr>
                        <w:color w:val="FFFFFF" w:themeColor="background1"/>
                      </w:rPr>
                      <w:fldChar w:fldCharType="end"/>
                    </w:r>
                  </w:p>
                  <w:p w14:paraId="1DAF935D" w14:textId="77777777" w:rsidR="00A61B61" w:rsidRDefault="00A61B61"/>
                </w:txbxContent>
              </v:textbox>
              <w10:wrap anchorx="margin" anchory="margin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81D74F" w14:textId="46B7CB1E" w:rsidR="002C77F8" w:rsidRDefault="002C77F8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forms" w:formatting="1" w:enforcement="0"/>
  <w:styleLockTheme/>
  <w:styleLockQFSet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A12"/>
    <w:rsid w:val="00014501"/>
    <w:rsid w:val="00021C1B"/>
    <w:rsid w:val="000777B3"/>
    <w:rsid w:val="000C4E80"/>
    <w:rsid w:val="00100E78"/>
    <w:rsid w:val="00113C48"/>
    <w:rsid w:val="001149B9"/>
    <w:rsid w:val="00136459"/>
    <w:rsid w:val="00137C00"/>
    <w:rsid w:val="001414B5"/>
    <w:rsid w:val="001463F5"/>
    <w:rsid w:val="001472E9"/>
    <w:rsid w:val="00160573"/>
    <w:rsid w:val="001638DF"/>
    <w:rsid w:val="001C741A"/>
    <w:rsid w:val="001D4FF0"/>
    <w:rsid w:val="001D7069"/>
    <w:rsid w:val="002146C8"/>
    <w:rsid w:val="00270DE3"/>
    <w:rsid w:val="00274F30"/>
    <w:rsid w:val="002B2B8D"/>
    <w:rsid w:val="002C77F8"/>
    <w:rsid w:val="00304D06"/>
    <w:rsid w:val="00327467"/>
    <w:rsid w:val="003427C4"/>
    <w:rsid w:val="003562A1"/>
    <w:rsid w:val="00371CF9"/>
    <w:rsid w:val="00393A70"/>
    <w:rsid w:val="003C4F80"/>
    <w:rsid w:val="003E3ACA"/>
    <w:rsid w:val="003E532D"/>
    <w:rsid w:val="00420A5C"/>
    <w:rsid w:val="00426604"/>
    <w:rsid w:val="00427DDB"/>
    <w:rsid w:val="00452467"/>
    <w:rsid w:val="00480CCD"/>
    <w:rsid w:val="00480D97"/>
    <w:rsid w:val="00482723"/>
    <w:rsid w:val="004872B4"/>
    <w:rsid w:val="004A65E2"/>
    <w:rsid w:val="004B14F4"/>
    <w:rsid w:val="004B1EC9"/>
    <w:rsid w:val="004B3302"/>
    <w:rsid w:val="004B604F"/>
    <w:rsid w:val="004C44B5"/>
    <w:rsid w:val="00571F15"/>
    <w:rsid w:val="005C2615"/>
    <w:rsid w:val="005E7714"/>
    <w:rsid w:val="005F5E4A"/>
    <w:rsid w:val="00614A53"/>
    <w:rsid w:val="00693E86"/>
    <w:rsid w:val="00694FA8"/>
    <w:rsid w:val="006C741C"/>
    <w:rsid w:val="006D107F"/>
    <w:rsid w:val="0071689D"/>
    <w:rsid w:val="00724A3A"/>
    <w:rsid w:val="0072501F"/>
    <w:rsid w:val="00727875"/>
    <w:rsid w:val="00730A12"/>
    <w:rsid w:val="007558AF"/>
    <w:rsid w:val="007A17AE"/>
    <w:rsid w:val="007A219F"/>
    <w:rsid w:val="00824CCD"/>
    <w:rsid w:val="00847B85"/>
    <w:rsid w:val="008633C0"/>
    <w:rsid w:val="00880C0D"/>
    <w:rsid w:val="00881109"/>
    <w:rsid w:val="008941BF"/>
    <w:rsid w:val="008C0EBB"/>
    <w:rsid w:val="008D4491"/>
    <w:rsid w:val="008F04E4"/>
    <w:rsid w:val="008F304A"/>
    <w:rsid w:val="009101F2"/>
    <w:rsid w:val="00930D59"/>
    <w:rsid w:val="009A0137"/>
    <w:rsid w:val="009B5A14"/>
    <w:rsid w:val="009C4188"/>
    <w:rsid w:val="00A00D99"/>
    <w:rsid w:val="00A05425"/>
    <w:rsid w:val="00A32D1E"/>
    <w:rsid w:val="00A40308"/>
    <w:rsid w:val="00A537B9"/>
    <w:rsid w:val="00A61B61"/>
    <w:rsid w:val="00A73FFE"/>
    <w:rsid w:val="00A92777"/>
    <w:rsid w:val="00AC1491"/>
    <w:rsid w:val="00AC72AB"/>
    <w:rsid w:val="00AD2C0F"/>
    <w:rsid w:val="00B03506"/>
    <w:rsid w:val="00B21864"/>
    <w:rsid w:val="00B219F6"/>
    <w:rsid w:val="00B41FD2"/>
    <w:rsid w:val="00B53845"/>
    <w:rsid w:val="00B55886"/>
    <w:rsid w:val="00B748BC"/>
    <w:rsid w:val="00BB219A"/>
    <w:rsid w:val="00BD5B10"/>
    <w:rsid w:val="00C23F24"/>
    <w:rsid w:val="00C4624E"/>
    <w:rsid w:val="00C760D1"/>
    <w:rsid w:val="00CC652A"/>
    <w:rsid w:val="00CF2247"/>
    <w:rsid w:val="00CF65C0"/>
    <w:rsid w:val="00D063E2"/>
    <w:rsid w:val="00D447F3"/>
    <w:rsid w:val="00D613D5"/>
    <w:rsid w:val="00D72A58"/>
    <w:rsid w:val="00D92B73"/>
    <w:rsid w:val="00E25187"/>
    <w:rsid w:val="00E471EF"/>
    <w:rsid w:val="00E72A72"/>
    <w:rsid w:val="00E9147E"/>
    <w:rsid w:val="00F0371A"/>
    <w:rsid w:val="00F21210"/>
    <w:rsid w:val="00F24991"/>
    <w:rsid w:val="00F355C8"/>
    <w:rsid w:val="00FA6B91"/>
    <w:rsid w:val="00FD054B"/>
    <w:rsid w:val="00FE6D7F"/>
    <w:rsid w:val="00FF0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03790A0"/>
  <w15:docId w15:val="{A78B0C71-1979-4383-A9F7-74A512BEC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locked/>
    <w:rsid w:val="00F249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24991"/>
  </w:style>
  <w:style w:type="paragraph" w:styleId="Pieddepage">
    <w:name w:val="footer"/>
    <w:basedOn w:val="Normal"/>
    <w:link w:val="PieddepageCar"/>
    <w:uiPriority w:val="99"/>
    <w:unhideWhenUsed/>
    <w:locked/>
    <w:rsid w:val="00F249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24991"/>
  </w:style>
  <w:style w:type="character" w:styleId="lev">
    <w:name w:val="Strong"/>
    <w:basedOn w:val="Policepardfaut"/>
    <w:uiPriority w:val="22"/>
    <w:qFormat/>
    <w:locked/>
    <w:rsid w:val="00014501"/>
    <w:rPr>
      <w:b/>
      <w:bCs/>
    </w:rPr>
  </w:style>
  <w:style w:type="character" w:styleId="Emphaseple">
    <w:name w:val="Subtle Emphasis"/>
    <w:basedOn w:val="Policepardfaut"/>
    <w:uiPriority w:val="19"/>
    <w:qFormat/>
    <w:locked/>
    <w:rsid w:val="004B14F4"/>
    <w:rPr>
      <w:i/>
      <w:iCs/>
      <w:color w:val="404040" w:themeColor="text1" w:themeTint="BF"/>
    </w:rPr>
  </w:style>
  <w:style w:type="character" w:styleId="Textedelespacerserv">
    <w:name w:val="Placeholder Text"/>
    <w:basedOn w:val="Policepardfaut"/>
    <w:uiPriority w:val="99"/>
    <w:semiHidden/>
    <w:locked/>
    <w:rsid w:val="00B219F6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locked/>
    <w:rsid w:val="00163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638DF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locked/>
    <w:rsid w:val="00113C4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locked/>
    <w:rsid w:val="00113C4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13C4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locked/>
    <w:rsid w:val="00113C4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13C48"/>
    <w:rPr>
      <w:b/>
      <w:bCs/>
      <w:sz w:val="20"/>
      <w:szCs w:val="20"/>
    </w:rPr>
  </w:style>
  <w:style w:type="character" w:customStyle="1" w:styleId="A6">
    <w:name w:val="A6"/>
    <w:uiPriority w:val="99"/>
    <w:rsid w:val="00AD2C0F"/>
    <w:rPr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0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eader" Target="header4.xml"/><Relationship Id="rId17" Type="http://schemas.openxmlformats.org/officeDocument/2006/relationships/header" Target="header8.xml"/><Relationship Id="rId2" Type="http://schemas.openxmlformats.org/officeDocument/2006/relationships/styles" Target="styles.xml"/><Relationship Id="rId16" Type="http://schemas.openxmlformats.org/officeDocument/2006/relationships/header" Target="header7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6.xml"/><Relationship Id="rId10" Type="http://schemas.openxmlformats.org/officeDocument/2006/relationships/footer" Target="footer1.xml"/><Relationship Id="rId19" Type="http://schemas.openxmlformats.org/officeDocument/2006/relationships/header" Target="header9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1CB3F-208E-45CD-A57D-C95B268DB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9</Pages>
  <Words>2230</Words>
  <Characters>12267</Characters>
  <Application>Microsoft Office Word</Application>
  <DocSecurity>0</DocSecurity>
  <Lines>102</Lines>
  <Paragraphs>28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14469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 BOULMER</dc:creator>
  <cp:lastModifiedBy>Alban BUREAU</cp:lastModifiedBy>
  <cp:revision>9</cp:revision>
  <cp:lastPrinted>2017-12-06T09:40:00Z</cp:lastPrinted>
  <dcterms:created xsi:type="dcterms:W3CDTF">2019-04-17T08:36:00Z</dcterms:created>
  <dcterms:modified xsi:type="dcterms:W3CDTF">2020-01-08T10:09:00Z</dcterms:modified>
</cp:coreProperties>
</file>